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B9529" w14:textId="74ED4EE6" w:rsidR="00B4286D" w:rsidRPr="009721FC" w:rsidRDefault="00A030BE" w:rsidP="009721FC">
      <w:pPr>
        <w:pStyle w:val="BodyText"/>
        <w:tabs>
          <w:tab w:val="left" w:pos="8789"/>
        </w:tabs>
        <w:ind w:left="0" w:right="819"/>
        <w:rPr>
          <w:rFonts w:ascii="Aptos" w:eastAsia="Times New Roman" w:hAnsi="Aptos" w:cs="Times New Roman"/>
          <w:b/>
          <w:bCs/>
          <w:sz w:val="27"/>
          <w:szCs w:val="27"/>
          <w:lang w:val="en-GB" w:eastAsia="en-GB"/>
        </w:rPr>
      </w:pPr>
      <w:r w:rsidRPr="000C3CBF">
        <w:rPr>
          <w:rFonts w:ascii="Aptos" w:hAnsi="Aptos"/>
          <w:b/>
          <w:bCs/>
          <w:noProof/>
          <w:color w:val="002060"/>
          <w:sz w:val="32"/>
          <w:szCs w:val="32"/>
        </w:rPr>
        <mc:AlternateContent>
          <mc:Choice Requires="wpg">
            <w:drawing>
              <wp:anchor distT="0" distB="0" distL="228600" distR="228600" simplePos="0" relativeHeight="251663360" behindDoc="1" locked="0" layoutInCell="1" allowOverlap="1" wp14:anchorId="6B8CB011" wp14:editId="48B20993">
                <wp:simplePos x="0" y="0"/>
                <wp:positionH relativeFrom="margin">
                  <wp:posOffset>4277995</wp:posOffset>
                </wp:positionH>
                <wp:positionV relativeFrom="margin">
                  <wp:align>center</wp:align>
                </wp:positionV>
                <wp:extent cx="1828800" cy="8686165"/>
                <wp:effectExtent l="0" t="0" r="3175" b="635"/>
                <wp:wrapSquare wrapText="bothSides"/>
                <wp:docPr id="25" name="Group 25"/>
                <wp:cNvGraphicFramePr/>
                <a:graphic xmlns:a="http://schemas.openxmlformats.org/drawingml/2006/main">
                  <a:graphicData uri="http://schemas.microsoft.com/office/word/2010/wordprocessingGroup">
                    <wpg:wgp>
                      <wpg:cNvGrpSpPr/>
                      <wpg:grpSpPr>
                        <a:xfrm>
                          <a:off x="0" y="0"/>
                          <a:ext cx="1828800" cy="8686799"/>
                          <a:chOff x="0" y="0"/>
                          <a:chExt cx="1828800" cy="9677678"/>
                        </a:xfrm>
                      </wpg:grpSpPr>
                      <wps:wsp>
                        <wps:cNvPr id="26" name="Rectangle 26"/>
                        <wps:cNvSpPr/>
                        <wps:spPr>
                          <a:xfrm>
                            <a:off x="0" y="0"/>
                            <a:ext cx="18288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0" y="927279"/>
                            <a:ext cx="1828800" cy="875039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329835" w14:textId="77777777" w:rsidR="00A030BE" w:rsidRPr="00497930" w:rsidRDefault="00A030BE" w:rsidP="00CB5E3E">
                              <w:pPr>
                                <w:pStyle w:val="BodyText"/>
                                <w:tabs>
                                  <w:tab w:val="left" w:pos="8789"/>
                                </w:tabs>
                                <w:ind w:left="0" w:right="197"/>
                                <w:rPr>
                                  <w:sz w:val="22"/>
                                  <w:szCs w:val="22"/>
                                </w:rPr>
                              </w:pPr>
                            </w:p>
                            <w:p w14:paraId="4705E56C" w14:textId="77777777" w:rsidR="00A030BE" w:rsidRPr="00497930" w:rsidRDefault="00A030BE" w:rsidP="00CB5E3E">
                              <w:pPr>
                                <w:pStyle w:val="BodyText"/>
                                <w:tabs>
                                  <w:tab w:val="left" w:pos="8789"/>
                                </w:tabs>
                                <w:ind w:left="0" w:right="197"/>
                                <w:rPr>
                                  <w:sz w:val="22"/>
                                  <w:szCs w:val="22"/>
                                </w:rPr>
                              </w:pPr>
                            </w:p>
                            <w:p w14:paraId="38551FBB" w14:textId="3D589E59" w:rsidR="00CB5E3E" w:rsidRPr="00497930" w:rsidRDefault="00CB5E3E" w:rsidP="00CB5E3E">
                              <w:pPr>
                                <w:pStyle w:val="BodyText"/>
                                <w:spacing w:line="276" w:lineRule="auto"/>
                                <w:ind w:left="142" w:right="-11"/>
                                <w:rPr>
                                  <w:sz w:val="22"/>
                                  <w:szCs w:val="22"/>
                                  <w:lang w:val="en-GB"/>
                                </w:rPr>
                              </w:pPr>
                              <w:r w:rsidRPr="00CB5E3E">
                                <w:rPr>
                                  <w:b/>
                                  <w:bCs/>
                                  <w:sz w:val="22"/>
                                  <w:szCs w:val="22"/>
                                  <w:lang w:val="en-GB"/>
                                </w:rPr>
                                <w:t xml:space="preserve">‘Your Health: Diabetes </w:t>
                              </w:r>
                              <w:r w:rsidRPr="00497930">
                                <w:rPr>
                                  <w:b/>
                                  <w:bCs/>
                                  <w:sz w:val="22"/>
                                  <w:szCs w:val="22"/>
                                  <w:lang w:val="en-GB"/>
                                </w:rPr>
                                <w:t xml:space="preserve">- </w:t>
                              </w:r>
                              <w:r w:rsidRPr="00CB5E3E">
                                <w:rPr>
                                  <w:b/>
                                  <w:bCs/>
                                  <w:sz w:val="22"/>
                                  <w:szCs w:val="22"/>
                                  <w:lang w:val="en-GB"/>
                                </w:rPr>
                                <w:t xml:space="preserve"> Know It. Check It.’</w:t>
                              </w:r>
                              <w:r w:rsidRPr="00CB5E3E">
                                <w:rPr>
                                  <w:sz w:val="22"/>
                                  <w:szCs w:val="22"/>
                                  <w:lang w:val="en-GB"/>
                                </w:rPr>
                                <w:t xml:space="preserve"> aims to close the awareness gap around Type 2 diabetes by helping people understand their personal risk, take simple steps to prevent it, and access local NHS support for testing and management </w:t>
                              </w:r>
                              <w:r w:rsidRPr="00497930">
                                <w:rPr>
                                  <w:sz w:val="22"/>
                                  <w:szCs w:val="22"/>
                                  <w:lang w:val="en-GB"/>
                                </w:rPr>
                                <w:t>-</w:t>
                              </w:r>
                              <w:r w:rsidRPr="00CB5E3E">
                                <w:rPr>
                                  <w:sz w:val="22"/>
                                  <w:szCs w:val="22"/>
                                  <w:lang w:val="en-GB"/>
                                </w:rPr>
                                <w:t xml:space="preserve"> at every stage of life:</w:t>
                              </w:r>
                            </w:p>
                            <w:p w14:paraId="19D862F3" w14:textId="77777777" w:rsidR="00CB5E3E" w:rsidRPr="00CB5E3E" w:rsidRDefault="00CB5E3E" w:rsidP="00CB5E3E">
                              <w:pPr>
                                <w:pStyle w:val="BodyText"/>
                                <w:spacing w:line="276" w:lineRule="auto"/>
                                <w:ind w:left="142" w:right="-11"/>
                                <w:rPr>
                                  <w:sz w:val="22"/>
                                  <w:szCs w:val="22"/>
                                  <w:lang w:val="en-GB"/>
                                </w:rPr>
                              </w:pPr>
                            </w:p>
                            <w:p w14:paraId="3A574BC6" w14:textId="77777777" w:rsidR="00CB5E3E" w:rsidRPr="00497930" w:rsidRDefault="00CB5E3E" w:rsidP="00CB5E3E">
                              <w:pPr>
                                <w:pStyle w:val="BodyText"/>
                                <w:numPr>
                                  <w:ilvl w:val="0"/>
                                  <w:numId w:val="46"/>
                                </w:numPr>
                                <w:spacing w:line="276" w:lineRule="auto"/>
                                <w:ind w:left="426" w:right="-11" w:hanging="219"/>
                                <w:rPr>
                                  <w:sz w:val="22"/>
                                  <w:szCs w:val="22"/>
                                  <w:lang w:val="en-GB"/>
                                </w:rPr>
                              </w:pPr>
                              <w:r w:rsidRPr="00CB5E3E">
                                <w:rPr>
                                  <w:sz w:val="22"/>
                                  <w:szCs w:val="22"/>
                                  <w:lang w:val="en-GB"/>
                                </w:rPr>
                                <w:t>Adults aged 40+</w:t>
                              </w:r>
                            </w:p>
                            <w:p w14:paraId="2859B0FA" w14:textId="77777777" w:rsidR="00CB5E3E" w:rsidRPr="00497930" w:rsidRDefault="00CB5E3E" w:rsidP="00CB5E3E">
                              <w:pPr>
                                <w:pStyle w:val="BodyText"/>
                                <w:numPr>
                                  <w:ilvl w:val="0"/>
                                  <w:numId w:val="46"/>
                                </w:numPr>
                                <w:spacing w:line="276" w:lineRule="auto"/>
                                <w:ind w:left="426" w:right="-11" w:hanging="219"/>
                                <w:rPr>
                                  <w:sz w:val="22"/>
                                  <w:szCs w:val="22"/>
                                  <w:lang w:val="en-GB"/>
                                </w:rPr>
                              </w:pPr>
                              <w:r w:rsidRPr="00CB5E3E">
                                <w:rPr>
                                  <w:sz w:val="22"/>
                                  <w:szCs w:val="22"/>
                                  <w:lang w:val="en-GB"/>
                                </w:rPr>
                                <w:t>People from South Asian, Black, or higher-risk backgrounds</w:t>
                              </w:r>
                            </w:p>
                            <w:p w14:paraId="743B7354" w14:textId="2D2418E4" w:rsidR="00497930" w:rsidRPr="00497930" w:rsidRDefault="00497930" w:rsidP="00CB5E3E">
                              <w:pPr>
                                <w:pStyle w:val="BodyText"/>
                                <w:numPr>
                                  <w:ilvl w:val="0"/>
                                  <w:numId w:val="46"/>
                                </w:numPr>
                                <w:spacing w:line="276" w:lineRule="auto"/>
                                <w:ind w:left="426" w:right="-11" w:hanging="219"/>
                                <w:rPr>
                                  <w:sz w:val="22"/>
                                  <w:szCs w:val="22"/>
                                  <w:lang w:val="en-GB"/>
                                </w:rPr>
                              </w:pPr>
                              <w:r w:rsidRPr="00497930">
                                <w:rPr>
                                  <w:sz w:val="22"/>
                                  <w:szCs w:val="22"/>
                                  <w:lang w:val="en-GB"/>
                                </w:rPr>
                                <w:t>Those overweight or obese</w:t>
                              </w:r>
                            </w:p>
                            <w:p w14:paraId="507FB525" w14:textId="77777777" w:rsidR="00497930" w:rsidRPr="00497930" w:rsidRDefault="00CB5E3E" w:rsidP="00CB5E3E">
                              <w:pPr>
                                <w:pStyle w:val="BodyText"/>
                                <w:numPr>
                                  <w:ilvl w:val="0"/>
                                  <w:numId w:val="46"/>
                                </w:numPr>
                                <w:spacing w:line="276" w:lineRule="auto"/>
                                <w:ind w:left="426" w:right="-11" w:hanging="219"/>
                                <w:rPr>
                                  <w:sz w:val="22"/>
                                  <w:szCs w:val="22"/>
                                  <w:lang w:val="en-GB"/>
                                </w:rPr>
                              </w:pPr>
                              <w:r w:rsidRPr="00CB5E3E">
                                <w:rPr>
                                  <w:sz w:val="22"/>
                                  <w:szCs w:val="22"/>
                                  <w:lang w:val="en-GB"/>
                                </w:rPr>
                                <w:t>Those with a family history of diabete</w:t>
                              </w:r>
                              <w:r w:rsidRPr="00497930">
                                <w:rPr>
                                  <w:sz w:val="22"/>
                                  <w:szCs w:val="22"/>
                                  <w:lang w:val="en-GB"/>
                                </w:rPr>
                                <w:t>s</w:t>
                              </w:r>
                            </w:p>
                            <w:p w14:paraId="34AF1D01" w14:textId="738BAD2E" w:rsidR="00CB5E3E" w:rsidRPr="00497930" w:rsidRDefault="00CB5E3E" w:rsidP="00CB5E3E">
                              <w:pPr>
                                <w:pStyle w:val="BodyText"/>
                                <w:numPr>
                                  <w:ilvl w:val="0"/>
                                  <w:numId w:val="46"/>
                                </w:numPr>
                                <w:spacing w:line="276" w:lineRule="auto"/>
                                <w:ind w:left="426" w:right="-11" w:hanging="219"/>
                                <w:rPr>
                                  <w:sz w:val="22"/>
                                  <w:szCs w:val="22"/>
                                  <w:lang w:val="en-GB"/>
                                </w:rPr>
                              </w:pPr>
                              <w:r w:rsidRPr="00CB5E3E">
                                <w:rPr>
                                  <w:sz w:val="22"/>
                                  <w:szCs w:val="22"/>
                                  <w:lang w:val="en-GB"/>
                                </w:rPr>
                                <w:t>People already living with Type 2 diabetes</w:t>
                              </w:r>
                            </w:p>
                            <w:p w14:paraId="5A4AD7A2" w14:textId="77777777" w:rsidR="00CB5E3E" w:rsidRPr="00CB5E3E" w:rsidRDefault="00CB5E3E" w:rsidP="00CB5E3E">
                              <w:pPr>
                                <w:pStyle w:val="BodyText"/>
                                <w:spacing w:line="276" w:lineRule="auto"/>
                                <w:ind w:left="142" w:right="-11"/>
                                <w:rPr>
                                  <w:sz w:val="22"/>
                                  <w:szCs w:val="22"/>
                                  <w:lang w:val="en-GB"/>
                                </w:rPr>
                              </w:pPr>
                            </w:p>
                            <w:p w14:paraId="3CF8818F" w14:textId="77777777" w:rsidR="00CB5E3E" w:rsidRPr="00CB5E3E" w:rsidRDefault="00CB5E3E" w:rsidP="00CB5E3E">
                              <w:pPr>
                                <w:pStyle w:val="BodyText"/>
                                <w:spacing w:line="276" w:lineRule="auto"/>
                                <w:ind w:left="142" w:right="-11"/>
                                <w:rPr>
                                  <w:sz w:val="10"/>
                                  <w:szCs w:val="10"/>
                                  <w:lang w:val="en-GB"/>
                                </w:rPr>
                              </w:pPr>
                              <w:r w:rsidRPr="00CB5E3E">
                                <w:rPr>
                                  <w:sz w:val="22"/>
                                  <w:szCs w:val="22"/>
                                  <w:lang w:val="en-GB"/>
                                </w:rPr>
                                <w:t>GP practices play a vital role in early detection and prevention — from promoting the free online risk check and NHS Health Checks to supporting annual diabetes reviews and healthy living advice.</w:t>
                              </w:r>
                            </w:p>
                            <w:p w14:paraId="1B595D4B" w14:textId="5EA511D8" w:rsidR="0078512D" w:rsidRPr="00CE27EF" w:rsidRDefault="0078512D" w:rsidP="00CB5E3E">
                              <w:pPr>
                                <w:pStyle w:val="BodyText"/>
                                <w:spacing w:line="276" w:lineRule="auto"/>
                                <w:ind w:left="142" w:right="-11"/>
                                <w:rPr>
                                  <w:sz w:val="10"/>
                                  <w:szCs w:val="10"/>
                                  <w:lang w:val="en-GB"/>
                                </w:rPr>
                              </w:pPr>
                            </w:p>
                            <w:p w14:paraId="6ABEF8CC" w14:textId="77777777" w:rsidR="0078512D" w:rsidRPr="00CE27EF" w:rsidRDefault="0078512D" w:rsidP="00CB5E3E">
                              <w:pPr>
                                <w:pStyle w:val="BodyText"/>
                                <w:spacing w:line="276" w:lineRule="auto"/>
                                <w:ind w:left="142" w:right="-11"/>
                                <w:rPr>
                                  <w:b/>
                                  <w:bCs/>
                                  <w:sz w:val="10"/>
                                  <w:szCs w:val="10"/>
                                  <w:lang w:val="en-GB"/>
                                </w:rPr>
                              </w:pPr>
                            </w:p>
                            <w:p w14:paraId="4E5CCFE6" w14:textId="7BE72FA7" w:rsidR="0078512D" w:rsidRPr="00497930" w:rsidRDefault="0078512D" w:rsidP="00CB5E3E">
                              <w:pPr>
                                <w:pStyle w:val="BodyText"/>
                                <w:spacing w:line="276" w:lineRule="auto"/>
                                <w:ind w:left="142" w:right="-11"/>
                                <w:jc w:val="center"/>
                                <w:rPr>
                                  <w:b/>
                                  <w:bCs/>
                                  <w:sz w:val="22"/>
                                  <w:szCs w:val="22"/>
                                  <w:lang w:val="en-GB"/>
                                </w:rPr>
                              </w:pPr>
                              <w:r w:rsidRPr="00497930">
                                <w:rPr>
                                  <w:b/>
                                  <w:bCs/>
                                  <w:sz w:val="22"/>
                                  <w:szCs w:val="22"/>
                                  <w:lang w:val="en-GB"/>
                                </w:rPr>
                                <w:t>CAMPAIGN DATES November 2025</w:t>
                              </w:r>
                            </w:p>
                            <w:p w14:paraId="483F349B" w14:textId="77777777" w:rsidR="00A030BE" w:rsidRPr="00497930" w:rsidRDefault="00A030BE" w:rsidP="00CB5E3E">
                              <w:pPr>
                                <w:pStyle w:val="BodyText"/>
                                <w:spacing w:line="276" w:lineRule="auto"/>
                                <w:ind w:left="142" w:right="-11"/>
                                <w:rPr>
                                  <w:sz w:val="22"/>
                                  <w:szCs w:val="22"/>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s:wsp>
                        <wps:cNvPr id="28" name="Text Box 28"/>
                        <wps:cNvSpPr txBox="1"/>
                        <wps:spPr>
                          <a:xfrm>
                            <a:off x="0" y="260066"/>
                            <a:ext cx="1828800" cy="1209539"/>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FC21BC" w14:textId="77777777" w:rsidR="00A030BE" w:rsidRPr="001B4AEF" w:rsidRDefault="00A030BE" w:rsidP="00A030BE">
                              <w:pPr>
                                <w:pStyle w:val="Heading2"/>
                                <w:ind w:left="0"/>
                                <w:jc w:val="center"/>
                                <w:rPr>
                                  <w:color w:val="365F91" w:themeColor="accent1" w:themeShade="BF"/>
                                  <w:sz w:val="28"/>
                                  <w:szCs w:val="28"/>
                                </w:rPr>
                              </w:pPr>
                              <w:r w:rsidRPr="001B4AEF">
                                <w:rPr>
                                  <w:color w:val="365F91" w:themeColor="accent1" w:themeShade="BF"/>
                                  <w:sz w:val="28"/>
                                  <w:szCs w:val="28"/>
                                </w:rPr>
                                <w:t>Why this campaign matters</w:t>
                              </w:r>
                            </w:p>
                            <w:p w14:paraId="37A70A68" w14:textId="77777777" w:rsidR="00A030BE" w:rsidRPr="00F40968" w:rsidRDefault="00A030BE" w:rsidP="00A030BE">
                              <w:pPr>
                                <w:pStyle w:val="Heading2"/>
                                <w:ind w:left="0"/>
                                <w:rPr>
                                  <w:color w:val="365F91" w:themeColor="accent1" w:themeShade="BF"/>
                                  <w:sz w:val="8"/>
                                  <w:szCs w:val="8"/>
                                </w:rPr>
                              </w:pPr>
                            </w:p>
                            <w:p w14:paraId="1E46FAD8" w14:textId="77777777" w:rsidR="00A030BE" w:rsidRDefault="00A030BE" w:rsidP="00A030BE">
                              <w:pPr>
                                <w:pStyle w:val="Heading2"/>
                                <w:ind w:left="0"/>
                                <w:jc w:val="center"/>
                                <w:rPr>
                                  <w:color w:val="365F91" w:themeColor="accent1" w:themeShade="BF"/>
                                  <w:sz w:val="32"/>
                                  <w:szCs w:val="32"/>
                                </w:rPr>
                              </w:pPr>
                              <w:r>
                                <w:rPr>
                                  <w:noProof/>
                                </w:rPr>
                                <w:drawing>
                                  <wp:inline distT="0" distB="0" distL="0" distR="0" wp14:anchorId="60A706F3" wp14:editId="02C28E12">
                                    <wp:extent cx="827439" cy="474643"/>
                                    <wp:effectExtent l="0" t="0" r="0" b="1905"/>
                                    <wp:docPr id="1917628360" name="Picture 1917628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42041" cy="483019"/>
                                            </a:xfrm>
                                            <a:prstGeom prst="rect">
                                              <a:avLst/>
                                            </a:prstGeom>
                                          </pic:spPr>
                                        </pic:pic>
                                      </a:graphicData>
                                    </a:graphic>
                                  </wp:inline>
                                </w:drawing>
                              </w:r>
                            </w:p>
                            <w:p w14:paraId="2411F9C0" w14:textId="77777777" w:rsidR="00A030BE" w:rsidRPr="005D0055" w:rsidRDefault="00A030BE" w:rsidP="00A030BE">
                              <w:pPr>
                                <w:pStyle w:val="Heading2"/>
                                <w:ind w:left="0"/>
                                <w:rPr>
                                  <w:color w:val="365F91" w:themeColor="accent1" w:themeShade="BF"/>
                                  <w:sz w:val="32"/>
                                  <w:szCs w:val="32"/>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30800</wp14:pctWidth>
                </wp14:sizeRelH>
                <wp14:sizeRelV relativeFrom="margin">
                  <wp14:pctHeight>0</wp14:pctHeight>
                </wp14:sizeRelV>
              </wp:anchor>
            </w:drawing>
          </mc:Choice>
          <mc:Fallback>
            <w:pict>
              <v:group w14:anchorId="6B8CB011" id="Group 25" o:spid="_x0000_s1026" style="position:absolute;margin-left:336.85pt;margin-top:0;width:2in;height:683.95pt;z-index:-251653120;mso-width-percent:308;mso-wrap-distance-left:18pt;mso-wrap-distance-right:18pt;mso-position-horizontal-relative:margin;mso-position-vertical:center;mso-position-vertical-relative:margin;mso-width-percent:308;mso-width-relative:margin;mso-height-relative:margin" coordsize="18288,96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">
                <v:rect id="Rectangle 26" o:spid="_x0000_s1027" style="position:absolute;width:18288;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" fillcolor="#4f81bd [3204]" stroked="f" strokeweight="2pt"/>
                <v:rect id="Rectangle 27" o:spid="_x0000_s1028" style="position:absolute;top:9272;width:18288;height:87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" fillcolor="#4f81bd [3204]" stroked="f" strokeweight="2pt">
                  <v:textbox inset=",14.4pt,8.64pt,18pt">
                    <w:txbxContent>
                      <w:p w14:paraId="03329835" w14:textId="77777777" w:rsidR="00A030BE" w:rsidRPr="00497930" w:rsidRDefault="00A030BE" w:rsidP="00CB5E3E">
                        <w:pPr>
                          <w:pStyle w:val="BodyText"/>
                          <w:tabs>
                            <w:tab w:val="left" w:pos="8789"/>
                          </w:tabs>
                          <w:ind w:left="0" w:right="197"/>
                          <w:rPr>
                            <w:sz w:val="22"/>
                            <w:szCs w:val="22"/>
                          </w:rPr>
                        </w:pPr>
                      </w:p>
                      <w:p w14:paraId="4705E56C" w14:textId="77777777" w:rsidR="00A030BE" w:rsidRPr="00497930" w:rsidRDefault="00A030BE" w:rsidP="00CB5E3E">
                        <w:pPr>
                          <w:pStyle w:val="BodyText"/>
                          <w:tabs>
                            <w:tab w:val="left" w:pos="8789"/>
                          </w:tabs>
                          <w:ind w:left="0" w:right="197"/>
                          <w:rPr>
                            <w:sz w:val="22"/>
                            <w:szCs w:val="22"/>
                          </w:rPr>
                        </w:pPr>
                      </w:p>
                      <w:p w14:paraId="38551FBB" w14:textId="3D589E59" w:rsidR="00CB5E3E" w:rsidRPr="00497930" w:rsidRDefault="00CB5E3E" w:rsidP="00CB5E3E">
                        <w:pPr>
                          <w:pStyle w:val="BodyText"/>
                          <w:spacing w:line="276" w:lineRule="auto"/>
                          <w:ind w:left="142" w:right="-11"/>
                          <w:rPr>
                            <w:sz w:val="22"/>
                            <w:szCs w:val="22"/>
                            <w:lang w:val="en-GB"/>
                          </w:rPr>
                        </w:pPr>
                        <w:r w:rsidRPr="00CB5E3E">
                          <w:rPr>
                            <w:b/>
                            <w:bCs/>
                            <w:sz w:val="22"/>
                            <w:szCs w:val="22"/>
                            <w:lang w:val="en-GB"/>
                          </w:rPr>
                          <w:t xml:space="preserve">‘Your Health: Diabetes </w:t>
                        </w:r>
                        <w:r w:rsidRPr="00497930">
                          <w:rPr>
                            <w:b/>
                            <w:bCs/>
                            <w:sz w:val="22"/>
                            <w:szCs w:val="22"/>
                            <w:lang w:val="en-GB"/>
                          </w:rPr>
                          <w:t xml:space="preserve">- </w:t>
                        </w:r>
                        <w:r w:rsidRPr="00CB5E3E">
                          <w:rPr>
                            <w:b/>
                            <w:bCs/>
                            <w:sz w:val="22"/>
                            <w:szCs w:val="22"/>
                            <w:lang w:val="en-GB"/>
                          </w:rPr>
                          <w:t xml:space="preserve"> Know It. Check It.’</w:t>
                        </w:r>
                        <w:r w:rsidRPr="00CB5E3E">
                          <w:rPr>
                            <w:sz w:val="22"/>
                            <w:szCs w:val="22"/>
                            <w:lang w:val="en-GB"/>
                          </w:rPr>
                          <w:t xml:space="preserve"> aims to close the awareness gap around Type 2 diabetes by helping people understand their personal risk, take simple steps to prevent it, and access local NHS support for testing and management </w:t>
                        </w:r>
                        <w:r w:rsidRPr="00497930">
                          <w:rPr>
                            <w:sz w:val="22"/>
                            <w:szCs w:val="22"/>
                            <w:lang w:val="en-GB"/>
                          </w:rPr>
                          <w:t>-</w:t>
                        </w:r>
                        <w:r w:rsidRPr="00CB5E3E">
                          <w:rPr>
                            <w:sz w:val="22"/>
                            <w:szCs w:val="22"/>
                            <w:lang w:val="en-GB"/>
                          </w:rPr>
                          <w:t xml:space="preserve"> at every stage of life:</w:t>
                        </w:r>
                      </w:p>
                      <w:p w14:paraId="19D862F3" w14:textId="77777777" w:rsidR="00CB5E3E" w:rsidRPr="00CB5E3E" w:rsidRDefault="00CB5E3E" w:rsidP="00CB5E3E">
                        <w:pPr>
                          <w:pStyle w:val="BodyText"/>
                          <w:spacing w:line="276" w:lineRule="auto"/>
                          <w:ind w:left="142" w:right="-11"/>
                          <w:rPr>
                            <w:sz w:val="22"/>
                            <w:szCs w:val="22"/>
                            <w:lang w:val="en-GB"/>
                          </w:rPr>
                        </w:pPr>
                      </w:p>
                      <w:p w14:paraId="3A574BC6" w14:textId="77777777" w:rsidR="00CB5E3E" w:rsidRPr="00497930" w:rsidRDefault="00CB5E3E" w:rsidP="00CB5E3E">
                        <w:pPr>
                          <w:pStyle w:val="BodyText"/>
                          <w:numPr>
                            <w:ilvl w:val="0"/>
                            <w:numId w:val="46"/>
                          </w:numPr>
                          <w:spacing w:line="276" w:lineRule="auto"/>
                          <w:ind w:left="426" w:right="-11" w:hanging="219"/>
                          <w:rPr>
                            <w:sz w:val="22"/>
                            <w:szCs w:val="22"/>
                            <w:lang w:val="en-GB"/>
                          </w:rPr>
                        </w:pPr>
                        <w:r w:rsidRPr="00CB5E3E">
                          <w:rPr>
                            <w:sz w:val="22"/>
                            <w:szCs w:val="22"/>
                            <w:lang w:val="en-GB"/>
                          </w:rPr>
                          <w:t>Adults aged 40+</w:t>
                        </w:r>
                      </w:p>
                      <w:p w14:paraId="2859B0FA" w14:textId="77777777" w:rsidR="00CB5E3E" w:rsidRPr="00497930" w:rsidRDefault="00CB5E3E" w:rsidP="00CB5E3E">
                        <w:pPr>
                          <w:pStyle w:val="BodyText"/>
                          <w:numPr>
                            <w:ilvl w:val="0"/>
                            <w:numId w:val="46"/>
                          </w:numPr>
                          <w:spacing w:line="276" w:lineRule="auto"/>
                          <w:ind w:left="426" w:right="-11" w:hanging="219"/>
                          <w:rPr>
                            <w:sz w:val="22"/>
                            <w:szCs w:val="22"/>
                            <w:lang w:val="en-GB"/>
                          </w:rPr>
                        </w:pPr>
                        <w:r w:rsidRPr="00CB5E3E">
                          <w:rPr>
                            <w:sz w:val="22"/>
                            <w:szCs w:val="22"/>
                            <w:lang w:val="en-GB"/>
                          </w:rPr>
                          <w:t>People from South Asian, Black, or higher-risk backgrounds</w:t>
                        </w:r>
                      </w:p>
                      <w:p w14:paraId="743B7354" w14:textId="2D2418E4" w:rsidR="00497930" w:rsidRPr="00497930" w:rsidRDefault="00497930" w:rsidP="00CB5E3E">
                        <w:pPr>
                          <w:pStyle w:val="BodyText"/>
                          <w:numPr>
                            <w:ilvl w:val="0"/>
                            <w:numId w:val="46"/>
                          </w:numPr>
                          <w:spacing w:line="276" w:lineRule="auto"/>
                          <w:ind w:left="426" w:right="-11" w:hanging="219"/>
                          <w:rPr>
                            <w:sz w:val="22"/>
                            <w:szCs w:val="22"/>
                            <w:lang w:val="en-GB"/>
                          </w:rPr>
                        </w:pPr>
                        <w:r w:rsidRPr="00497930">
                          <w:rPr>
                            <w:sz w:val="22"/>
                            <w:szCs w:val="22"/>
                            <w:lang w:val="en-GB"/>
                          </w:rPr>
                          <w:t>Those overweight or obese</w:t>
                        </w:r>
                      </w:p>
                      <w:p w14:paraId="507FB525" w14:textId="77777777" w:rsidR="00497930" w:rsidRPr="00497930" w:rsidRDefault="00CB5E3E" w:rsidP="00CB5E3E">
                        <w:pPr>
                          <w:pStyle w:val="BodyText"/>
                          <w:numPr>
                            <w:ilvl w:val="0"/>
                            <w:numId w:val="46"/>
                          </w:numPr>
                          <w:spacing w:line="276" w:lineRule="auto"/>
                          <w:ind w:left="426" w:right="-11" w:hanging="219"/>
                          <w:rPr>
                            <w:sz w:val="22"/>
                            <w:szCs w:val="22"/>
                            <w:lang w:val="en-GB"/>
                          </w:rPr>
                        </w:pPr>
                        <w:r w:rsidRPr="00CB5E3E">
                          <w:rPr>
                            <w:sz w:val="22"/>
                            <w:szCs w:val="22"/>
                            <w:lang w:val="en-GB"/>
                          </w:rPr>
                          <w:t>Those with a family history of diabete</w:t>
                        </w:r>
                        <w:r w:rsidRPr="00497930">
                          <w:rPr>
                            <w:sz w:val="22"/>
                            <w:szCs w:val="22"/>
                            <w:lang w:val="en-GB"/>
                          </w:rPr>
                          <w:t>s</w:t>
                        </w:r>
                      </w:p>
                      <w:p w14:paraId="34AF1D01" w14:textId="738BAD2E" w:rsidR="00CB5E3E" w:rsidRPr="00497930" w:rsidRDefault="00CB5E3E" w:rsidP="00CB5E3E">
                        <w:pPr>
                          <w:pStyle w:val="BodyText"/>
                          <w:numPr>
                            <w:ilvl w:val="0"/>
                            <w:numId w:val="46"/>
                          </w:numPr>
                          <w:spacing w:line="276" w:lineRule="auto"/>
                          <w:ind w:left="426" w:right="-11" w:hanging="219"/>
                          <w:rPr>
                            <w:sz w:val="22"/>
                            <w:szCs w:val="22"/>
                            <w:lang w:val="en-GB"/>
                          </w:rPr>
                        </w:pPr>
                        <w:r w:rsidRPr="00CB5E3E">
                          <w:rPr>
                            <w:sz w:val="22"/>
                            <w:szCs w:val="22"/>
                            <w:lang w:val="en-GB"/>
                          </w:rPr>
                          <w:t>People already living with Type 2 diabetes</w:t>
                        </w:r>
                      </w:p>
                      <w:p w14:paraId="5A4AD7A2" w14:textId="77777777" w:rsidR="00CB5E3E" w:rsidRPr="00CB5E3E" w:rsidRDefault="00CB5E3E" w:rsidP="00CB5E3E">
                        <w:pPr>
                          <w:pStyle w:val="BodyText"/>
                          <w:spacing w:line="276" w:lineRule="auto"/>
                          <w:ind w:left="142" w:right="-11"/>
                          <w:rPr>
                            <w:sz w:val="22"/>
                            <w:szCs w:val="22"/>
                            <w:lang w:val="en-GB"/>
                          </w:rPr>
                        </w:pPr>
                      </w:p>
                      <w:p w14:paraId="3CF8818F" w14:textId="77777777" w:rsidR="00CB5E3E" w:rsidRPr="00CB5E3E" w:rsidRDefault="00CB5E3E" w:rsidP="00CB5E3E">
                        <w:pPr>
                          <w:pStyle w:val="BodyText"/>
                          <w:spacing w:line="276" w:lineRule="auto"/>
                          <w:ind w:left="142" w:right="-11"/>
                          <w:rPr>
                            <w:sz w:val="10"/>
                            <w:szCs w:val="10"/>
                            <w:lang w:val="en-GB"/>
                          </w:rPr>
                        </w:pPr>
                        <w:r w:rsidRPr="00CB5E3E">
                          <w:rPr>
                            <w:sz w:val="22"/>
                            <w:szCs w:val="22"/>
                            <w:lang w:val="en-GB"/>
                          </w:rPr>
                          <w:t>GP practices play a vital role in early detection and prevention — from promoting the free online risk check and NHS Health Checks to supporting annual diabetes reviews and healthy living advice.</w:t>
                        </w:r>
                      </w:p>
                      <w:p w14:paraId="1B595D4B" w14:textId="5EA511D8" w:rsidR="0078512D" w:rsidRPr="00CE27EF" w:rsidRDefault="0078512D" w:rsidP="00CB5E3E">
                        <w:pPr>
                          <w:pStyle w:val="BodyText"/>
                          <w:spacing w:line="276" w:lineRule="auto"/>
                          <w:ind w:left="142" w:right="-11"/>
                          <w:rPr>
                            <w:sz w:val="10"/>
                            <w:szCs w:val="10"/>
                            <w:lang w:val="en-GB"/>
                          </w:rPr>
                        </w:pPr>
                      </w:p>
                      <w:p w14:paraId="6ABEF8CC" w14:textId="77777777" w:rsidR="0078512D" w:rsidRPr="00CE27EF" w:rsidRDefault="0078512D" w:rsidP="00CB5E3E">
                        <w:pPr>
                          <w:pStyle w:val="BodyText"/>
                          <w:spacing w:line="276" w:lineRule="auto"/>
                          <w:ind w:left="142" w:right="-11"/>
                          <w:rPr>
                            <w:b/>
                            <w:bCs/>
                            <w:sz w:val="10"/>
                            <w:szCs w:val="10"/>
                            <w:lang w:val="en-GB"/>
                          </w:rPr>
                        </w:pPr>
                      </w:p>
                      <w:p w14:paraId="4E5CCFE6" w14:textId="7BE72FA7" w:rsidR="0078512D" w:rsidRPr="00497930" w:rsidRDefault="0078512D" w:rsidP="00CB5E3E">
                        <w:pPr>
                          <w:pStyle w:val="BodyText"/>
                          <w:spacing w:line="276" w:lineRule="auto"/>
                          <w:ind w:left="142" w:right="-11"/>
                          <w:jc w:val="center"/>
                          <w:rPr>
                            <w:b/>
                            <w:bCs/>
                            <w:sz w:val="22"/>
                            <w:szCs w:val="22"/>
                            <w:lang w:val="en-GB"/>
                          </w:rPr>
                        </w:pPr>
                        <w:r w:rsidRPr="00497930">
                          <w:rPr>
                            <w:b/>
                            <w:bCs/>
                            <w:sz w:val="22"/>
                            <w:szCs w:val="22"/>
                            <w:lang w:val="en-GB"/>
                          </w:rPr>
                          <w:t>CAMPAIGN DATES November 2025</w:t>
                        </w:r>
                      </w:p>
                      <w:p w14:paraId="483F349B" w14:textId="77777777" w:rsidR="00A030BE" w:rsidRPr="00497930" w:rsidRDefault="00A030BE" w:rsidP="00CB5E3E">
                        <w:pPr>
                          <w:pStyle w:val="BodyText"/>
                          <w:spacing w:line="276" w:lineRule="auto"/>
                          <w:ind w:left="142" w:right="-11"/>
                          <w:rPr>
                            <w:sz w:val="22"/>
                            <w:szCs w:val="22"/>
                          </w:rPr>
                        </w:pPr>
                      </w:p>
                    </w:txbxContent>
                  </v:textbox>
                </v:rect>
                <v:shapetype id="_x0000_t202" coordsize="21600,21600" o:spt="202" path="m,l,21600r21600,l21600,xe">
                  <v:stroke joinstyle="miter"/>
                  <v:path gradientshapeok="t" o:connecttype="rect"/>
                </v:shapetype>
                <v:shape id="Text Box 28" o:spid="_x0000_s1029" type="#_x0000_t202" style="position:absolute;top:2600;width:18288;height:1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" fillcolor="white [3212]" stroked="f" strokeweight=".5pt">
                  <v:textbox inset=",7.2pt,,7.2pt">
                    <w:txbxContent>
                      <w:p w14:paraId="64FC21BC" w14:textId="77777777" w:rsidR="00A030BE" w:rsidRPr="001B4AEF" w:rsidRDefault="00A030BE" w:rsidP="00A030BE">
                        <w:pPr>
                          <w:pStyle w:val="Heading2"/>
                          <w:ind w:left="0"/>
                          <w:jc w:val="center"/>
                          <w:rPr>
                            <w:color w:val="365F91" w:themeColor="accent1" w:themeShade="BF"/>
                            <w:sz w:val="28"/>
                            <w:szCs w:val="28"/>
                          </w:rPr>
                        </w:pPr>
                        <w:r w:rsidRPr="001B4AEF">
                          <w:rPr>
                            <w:color w:val="365F91" w:themeColor="accent1" w:themeShade="BF"/>
                            <w:sz w:val="28"/>
                            <w:szCs w:val="28"/>
                          </w:rPr>
                          <w:t>Why this campaign matters</w:t>
                        </w:r>
                      </w:p>
                      <w:p w14:paraId="37A70A68" w14:textId="77777777" w:rsidR="00A030BE" w:rsidRPr="00F40968" w:rsidRDefault="00A030BE" w:rsidP="00A030BE">
                        <w:pPr>
                          <w:pStyle w:val="Heading2"/>
                          <w:ind w:left="0"/>
                          <w:rPr>
                            <w:color w:val="365F91" w:themeColor="accent1" w:themeShade="BF"/>
                            <w:sz w:val="8"/>
                            <w:szCs w:val="8"/>
                          </w:rPr>
                        </w:pPr>
                      </w:p>
                      <w:p w14:paraId="1E46FAD8" w14:textId="77777777" w:rsidR="00A030BE" w:rsidRDefault="00A030BE" w:rsidP="00A030BE">
                        <w:pPr>
                          <w:pStyle w:val="Heading2"/>
                          <w:ind w:left="0"/>
                          <w:jc w:val="center"/>
                          <w:rPr>
                            <w:color w:val="365F91" w:themeColor="accent1" w:themeShade="BF"/>
                            <w:sz w:val="32"/>
                            <w:szCs w:val="32"/>
                          </w:rPr>
                        </w:pPr>
                        <w:r>
                          <w:rPr>
                            <w:noProof/>
                          </w:rPr>
                          <w:drawing>
                            <wp:inline distT="0" distB="0" distL="0" distR="0" wp14:anchorId="60A706F3" wp14:editId="02C28E12">
                              <wp:extent cx="827439" cy="474643"/>
                              <wp:effectExtent l="0" t="0" r="0" b="1905"/>
                              <wp:docPr id="1917628360" name="Picture 1917628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42041" cy="483019"/>
                                      </a:xfrm>
                                      <a:prstGeom prst="rect">
                                        <a:avLst/>
                                      </a:prstGeom>
                                    </pic:spPr>
                                  </pic:pic>
                                </a:graphicData>
                              </a:graphic>
                            </wp:inline>
                          </w:drawing>
                        </w:r>
                      </w:p>
                      <w:p w14:paraId="2411F9C0" w14:textId="77777777" w:rsidR="00A030BE" w:rsidRPr="005D0055" w:rsidRDefault="00A030BE" w:rsidP="00A030BE">
                        <w:pPr>
                          <w:pStyle w:val="Heading2"/>
                          <w:ind w:left="0"/>
                          <w:rPr>
                            <w:color w:val="365F91" w:themeColor="accent1" w:themeShade="BF"/>
                            <w:sz w:val="32"/>
                            <w:szCs w:val="32"/>
                          </w:rPr>
                        </w:pPr>
                      </w:p>
                    </w:txbxContent>
                  </v:textbox>
                </v:shape>
                <w10:wrap type="square" anchorx="margin" anchory="margin"/>
              </v:group>
            </w:pict>
          </mc:Fallback>
        </mc:AlternateContent>
      </w:r>
      <w:r w:rsidR="00B4286D" w:rsidRPr="002810A3">
        <w:rPr>
          <w:rFonts w:ascii="Aptos" w:hAnsi="Aptos"/>
          <w:b/>
          <w:bCs/>
          <w:noProof/>
          <w:color w:val="002060"/>
          <w:sz w:val="32"/>
          <w:szCs w:val="32"/>
        </w:rPr>
        <mc:AlternateContent>
          <mc:Choice Requires="wpg">
            <w:drawing>
              <wp:anchor distT="0" distB="0" distL="228600" distR="228600" simplePos="0" relativeHeight="251660800" behindDoc="1" locked="0" layoutInCell="1" allowOverlap="1" wp14:anchorId="207BF716" wp14:editId="4EC2C7BB">
                <wp:simplePos x="0" y="0"/>
                <wp:positionH relativeFrom="margin">
                  <wp:posOffset>4207510</wp:posOffset>
                </wp:positionH>
                <wp:positionV relativeFrom="margin">
                  <wp:posOffset>11682730</wp:posOffset>
                </wp:positionV>
                <wp:extent cx="1804670" cy="8764905"/>
                <wp:effectExtent l="0" t="0" r="5080" b="0"/>
                <wp:wrapSquare wrapText="bothSides"/>
                <wp:docPr id="201" name="Group 201"/>
                <wp:cNvGraphicFramePr/>
                <a:graphic xmlns:a="http://schemas.openxmlformats.org/drawingml/2006/main">
                  <a:graphicData uri="http://schemas.microsoft.com/office/word/2010/wordprocessingGroup">
                    <wpg:wgp>
                      <wpg:cNvGrpSpPr/>
                      <wpg:grpSpPr>
                        <a:xfrm>
                          <a:off x="0" y="0"/>
                          <a:ext cx="1804670" cy="8764905"/>
                          <a:chOff x="-136346" y="650434"/>
                          <a:chExt cx="1806783" cy="8897647"/>
                        </a:xfrm>
                      </wpg:grpSpPr>
                      <wps:wsp>
                        <wps:cNvPr id="204" name="Text Box 204"/>
                        <wps:cNvSpPr txBox="1"/>
                        <wps:spPr>
                          <a:xfrm>
                            <a:off x="-136346" y="8862282"/>
                            <a:ext cx="1617422" cy="685799"/>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A02E359" w14:textId="77777777" w:rsidR="00B4286D" w:rsidRPr="000358BB" w:rsidRDefault="00B4286D" w:rsidP="00B4286D">
                              <w:pPr>
                                <w:pStyle w:val="NoSpacing"/>
                                <w:jc w:val="center"/>
                                <w:rPr>
                                  <w:rFonts w:ascii="Tahoma" w:eastAsiaTheme="majorEastAsia" w:hAnsi="Tahoma" w:cs="Tahoma"/>
                                  <w:b/>
                                  <w:bCs/>
                                  <w:caps/>
                                  <w:color w:val="4F81BD" w:themeColor="accent1"/>
                                  <w:sz w:val="32"/>
                                  <w:szCs w:val="32"/>
                                </w:rPr>
                              </w:pPr>
                              <w:r>
                                <w:rPr>
                                  <w:rFonts w:ascii="Tahoma" w:eastAsiaTheme="majorEastAsia" w:hAnsi="Tahoma" w:cs="Tahoma"/>
                                  <w:b/>
                                  <w:bCs/>
                                  <w:caps/>
                                  <w:color w:val="4F81BD" w:themeColor="accent1"/>
                                  <w:sz w:val="32"/>
                                  <w:szCs w:val="32"/>
                                </w:rPr>
                                <w:t>POSTERS</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s:wsp>
                        <wps:cNvPr id="203" name="Rectangle 203"/>
                        <wps:cNvSpPr/>
                        <wps:spPr>
                          <a:xfrm>
                            <a:off x="1" y="650434"/>
                            <a:ext cx="1670436" cy="770964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7B0AE2D" w14:textId="77777777" w:rsidR="00B4286D" w:rsidRPr="008F5528" w:rsidRDefault="00B4286D" w:rsidP="00B4286D">
                              <w:pPr>
                                <w:pStyle w:val="BodyText"/>
                                <w:tabs>
                                  <w:tab w:val="left" w:pos="8789"/>
                                </w:tabs>
                                <w:ind w:left="0" w:right="143"/>
                                <w:rPr>
                                  <w:rFonts w:ascii="Aptos" w:hAnsi="Aptos"/>
                                  <w:b/>
                                  <w:bCs/>
                                  <w:sz w:val="28"/>
                                  <w:szCs w:val="28"/>
                                  <w:lang w:val="en-GB"/>
                                </w:rPr>
                              </w:pPr>
                              <w:r w:rsidRPr="00A766B8">
                                <w:rPr>
                                  <w:rFonts w:ascii="Aptos" w:hAnsi="Aptos"/>
                                  <w:b/>
                                  <w:bCs/>
                                  <w:sz w:val="28"/>
                                  <w:szCs w:val="28"/>
                                  <w:lang w:val="en-GB"/>
                                </w:rPr>
                                <w:t>These</w:t>
                              </w:r>
                              <w:r w:rsidRPr="008F5528">
                                <w:rPr>
                                  <w:rFonts w:ascii="Aptos" w:hAnsi="Aptos"/>
                                  <w:b/>
                                  <w:bCs/>
                                  <w:sz w:val="28"/>
                                  <w:szCs w:val="28"/>
                                  <w:lang w:val="en-GB"/>
                                </w:rPr>
                                <w:t xml:space="preserve"> </w:t>
                              </w:r>
                              <w:r w:rsidRPr="00A766B8">
                                <w:rPr>
                                  <w:rFonts w:ascii="Aptos" w:hAnsi="Aptos"/>
                                  <w:b/>
                                  <w:bCs/>
                                  <w:sz w:val="28"/>
                                  <w:szCs w:val="28"/>
                                  <w:lang w:val="en-GB"/>
                                </w:rPr>
                                <w:t xml:space="preserve">posters </w:t>
                              </w:r>
                            </w:p>
                            <w:p w14:paraId="7016B8D4" w14:textId="77777777" w:rsidR="00B4286D" w:rsidRPr="00F61493" w:rsidRDefault="00B4286D" w:rsidP="00B4286D">
                              <w:pPr>
                                <w:pStyle w:val="BodyText"/>
                                <w:tabs>
                                  <w:tab w:val="left" w:pos="8789"/>
                                </w:tabs>
                                <w:ind w:left="0" w:right="143"/>
                                <w:rPr>
                                  <w:rFonts w:ascii="Aptos" w:hAnsi="Aptos"/>
                                  <w:b/>
                                  <w:bCs/>
                                  <w:lang w:val="en-GB"/>
                                </w:rPr>
                              </w:pPr>
                              <w:r w:rsidRPr="00A766B8">
                                <w:rPr>
                                  <w:rFonts w:ascii="Aptos" w:hAnsi="Aptos"/>
                                  <w:b/>
                                  <w:bCs/>
                                  <w:sz w:val="28"/>
                                  <w:szCs w:val="28"/>
                                  <w:lang w:val="en-GB"/>
                                </w:rPr>
                                <w:t>can be displayed</w:t>
                              </w:r>
                              <w:r w:rsidRPr="00A766B8">
                                <w:rPr>
                                  <w:rFonts w:ascii="Aptos" w:hAnsi="Aptos"/>
                                  <w:b/>
                                  <w:bCs/>
                                  <w:lang w:val="en-GB"/>
                                </w:rPr>
                                <w:t>:</w:t>
                              </w:r>
                            </w:p>
                            <w:p w14:paraId="32BD9DF8" w14:textId="77777777" w:rsidR="00B4286D" w:rsidRPr="00A766B8" w:rsidRDefault="00B4286D" w:rsidP="00B4286D">
                              <w:pPr>
                                <w:pStyle w:val="BodyText"/>
                                <w:tabs>
                                  <w:tab w:val="left" w:pos="8789"/>
                                </w:tabs>
                                <w:ind w:left="0" w:right="819"/>
                                <w:rPr>
                                  <w:rFonts w:ascii="Aptos" w:hAnsi="Aptos"/>
                                  <w:sz w:val="12"/>
                                  <w:szCs w:val="12"/>
                                  <w:lang w:val="en-GB"/>
                                </w:rPr>
                              </w:pPr>
                            </w:p>
                            <w:p w14:paraId="2F61FDCC" w14:textId="77777777" w:rsidR="00B4286D" w:rsidRPr="00A766B8" w:rsidRDefault="00B4286D" w:rsidP="00B4286D">
                              <w:pPr>
                                <w:pStyle w:val="BodyText"/>
                                <w:numPr>
                                  <w:ilvl w:val="0"/>
                                  <w:numId w:val="29"/>
                                </w:numPr>
                                <w:tabs>
                                  <w:tab w:val="clear" w:pos="1800"/>
                                  <w:tab w:val="left" w:pos="8789"/>
                                </w:tabs>
                                <w:ind w:left="284" w:right="143" w:hanging="218"/>
                                <w:rPr>
                                  <w:rFonts w:ascii="Aptos" w:hAnsi="Aptos"/>
                                  <w:sz w:val="28"/>
                                  <w:szCs w:val="28"/>
                                  <w:lang w:val="en-GB"/>
                                </w:rPr>
                              </w:pPr>
                              <w:r w:rsidRPr="00A766B8">
                                <w:rPr>
                                  <w:rFonts w:ascii="Aptos" w:hAnsi="Aptos"/>
                                  <w:sz w:val="28"/>
                                  <w:szCs w:val="28"/>
                                  <w:lang w:val="en-GB"/>
                                </w:rPr>
                                <w:t>In waiting rooms</w:t>
                              </w:r>
                            </w:p>
                            <w:p w14:paraId="5D52589E" w14:textId="77777777" w:rsidR="00B4286D" w:rsidRPr="00A766B8" w:rsidRDefault="00B4286D" w:rsidP="00B4286D">
                              <w:pPr>
                                <w:pStyle w:val="BodyText"/>
                                <w:numPr>
                                  <w:ilvl w:val="0"/>
                                  <w:numId w:val="29"/>
                                </w:numPr>
                                <w:tabs>
                                  <w:tab w:val="clear" w:pos="1800"/>
                                  <w:tab w:val="left" w:pos="8789"/>
                                </w:tabs>
                                <w:ind w:left="284" w:right="143" w:hanging="218"/>
                                <w:rPr>
                                  <w:rFonts w:ascii="Aptos" w:hAnsi="Aptos"/>
                                  <w:sz w:val="28"/>
                                  <w:szCs w:val="28"/>
                                  <w:lang w:val="en-GB"/>
                                </w:rPr>
                              </w:pPr>
                              <w:r w:rsidRPr="00A766B8">
                                <w:rPr>
                                  <w:rFonts w:ascii="Aptos" w:hAnsi="Aptos"/>
                                  <w:sz w:val="28"/>
                                  <w:szCs w:val="28"/>
                                  <w:lang w:val="en-GB"/>
                                </w:rPr>
                                <w:t>In consultation rooms</w:t>
                              </w:r>
                            </w:p>
                            <w:p w14:paraId="3B1E999D" w14:textId="77777777" w:rsidR="00B4286D" w:rsidRPr="00A766B8" w:rsidRDefault="00B4286D" w:rsidP="00B4286D">
                              <w:pPr>
                                <w:pStyle w:val="BodyText"/>
                                <w:numPr>
                                  <w:ilvl w:val="0"/>
                                  <w:numId w:val="29"/>
                                </w:numPr>
                                <w:tabs>
                                  <w:tab w:val="clear" w:pos="1800"/>
                                  <w:tab w:val="left" w:pos="8789"/>
                                </w:tabs>
                                <w:ind w:left="284" w:right="143" w:hanging="218"/>
                                <w:rPr>
                                  <w:rFonts w:ascii="Aptos" w:hAnsi="Aptos"/>
                                  <w:sz w:val="28"/>
                                  <w:szCs w:val="28"/>
                                  <w:lang w:val="en-GB"/>
                                </w:rPr>
                              </w:pPr>
                              <w:r w:rsidRPr="00A766B8">
                                <w:rPr>
                                  <w:rFonts w:ascii="Aptos" w:hAnsi="Aptos"/>
                                  <w:sz w:val="28"/>
                                  <w:szCs w:val="28"/>
                                  <w:lang w:val="en-GB"/>
                                </w:rPr>
                                <w:t>On notice boards</w:t>
                              </w:r>
                            </w:p>
                            <w:p w14:paraId="1FF7EB50" w14:textId="77777777" w:rsidR="00B4286D" w:rsidRPr="00A766B8" w:rsidRDefault="00B4286D" w:rsidP="00B4286D">
                              <w:pPr>
                                <w:pStyle w:val="BodyText"/>
                                <w:numPr>
                                  <w:ilvl w:val="0"/>
                                  <w:numId w:val="29"/>
                                </w:numPr>
                                <w:tabs>
                                  <w:tab w:val="clear" w:pos="1800"/>
                                  <w:tab w:val="left" w:pos="8789"/>
                                </w:tabs>
                                <w:ind w:left="284" w:right="143" w:hanging="218"/>
                                <w:rPr>
                                  <w:rFonts w:ascii="Aptos" w:hAnsi="Aptos"/>
                                  <w:sz w:val="28"/>
                                  <w:szCs w:val="28"/>
                                  <w:lang w:val="en-GB"/>
                                </w:rPr>
                              </w:pPr>
                              <w:r w:rsidRPr="00A766B8">
                                <w:rPr>
                                  <w:rFonts w:ascii="Aptos" w:hAnsi="Aptos"/>
                                  <w:sz w:val="28"/>
                                  <w:szCs w:val="28"/>
                                  <w:lang w:val="en-GB"/>
                                </w:rPr>
                                <w:t>On social media posts</w:t>
                              </w:r>
                            </w:p>
                            <w:p w14:paraId="050B1649" w14:textId="77777777" w:rsidR="00B4286D" w:rsidRPr="00A766B8" w:rsidRDefault="00B4286D" w:rsidP="00B4286D">
                              <w:pPr>
                                <w:pStyle w:val="BodyText"/>
                                <w:numPr>
                                  <w:ilvl w:val="0"/>
                                  <w:numId w:val="29"/>
                                </w:numPr>
                                <w:tabs>
                                  <w:tab w:val="clear" w:pos="1800"/>
                                  <w:tab w:val="left" w:pos="8789"/>
                                </w:tabs>
                                <w:ind w:left="284" w:right="143" w:hanging="218"/>
                                <w:rPr>
                                  <w:rFonts w:ascii="Aptos" w:hAnsi="Aptos"/>
                                  <w:sz w:val="28"/>
                                  <w:szCs w:val="28"/>
                                  <w:lang w:val="en-GB"/>
                                </w:rPr>
                              </w:pPr>
                              <w:r w:rsidRPr="00A766B8">
                                <w:rPr>
                                  <w:rFonts w:ascii="Aptos" w:hAnsi="Aptos"/>
                                  <w:sz w:val="28"/>
                                  <w:szCs w:val="28"/>
                                  <w:lang w:val="en-GB"/>
                                </w:rPr>
                                <w:t>On practice websites</w:t>
                              </w:r>
                            </w:p>
                            <w:p w14:paraId="1562A72B" w14:textId="77777777" w:rsidR="00B4286D" w:rsidRDefault="00B4286D" w:rsidP="00B4286D">
                              <w:pPr>
                                <w:ind w:left="142"/>
                                <w:rPr>
                                  <w:color w:val="FFFFFF" w:themeColor="background1"/>
                                  <w:sz w:val="28"/>
                                  <w:szCs w:val="28"/>
                                </w:rPr>
                              </w:pPr>
                            </w:p>
                            <w:p w14:paraId="04B3DC64" w14:textId="77777777" w:rsidR="00B4286D" w:rsidRDefault="00B4286D" w:rsidP="00B4286D">
                              <w:pPr>
                                <w:ind w:left="142"/>
                                <w:rPr>
                                  <w:b/>
                                  <w:bCs/>
                                  <w:color w:val="FFFFFF" w:themeColor="background1"/>
                                  <w:sz w:val="28"/>
                                  <w:szCs w:val="28"/>
                                </w:rPr>
                              </w:pPr>
                              <w:r w:rsidRPr="00AE63F2">
                                <w:rPr>
                                  <w:b/>
                                  <w:bCs/>
                                  <w:color w:val="FFFFFF" w:themeColor="background1"/>
                                  <w:sz w:val="28"/>
                                  <w:szCs w:val="28"/>
                                </w:rPr>
                                <w:t>Remember to laminate them first for use in public areas</w:t>
                              </w:r>
                              <w:r>
                                <w:rPr>
                                  <w:b/>
                                  <w:bCs/>
                                  <w:color w:val="FFFFFF" w:themeColor="background1"/>
                                  <w:sz w:val="28"/>
                                  <w:szCs w:val="28"/>
                                </w:rPr>
                                <w:t>.</w:t>
                              </w:r>
                            </w:p>
                            <w:p w14:paraId="031A8B8C" w14:textId="77777777" w:rsidR="00B4286D" w:rsidRDefault="00B4286D" w:rsidP="00B4286D">
                              <w:pPr>
                                <w:ind w:left="142"/>
                                <w:rPr>
                                  <w:b/>
                                  <w:bCs/>
                                  <w:color w:val="FFFFFF" w:themeColor="background1"/>
                                  <w:sz w:val="28"/>
                                  <w:szCs w:val="28"/>
                                </w:rPr>
                              </w:pPr>
                            </w:p>
                            <w:p w14:paraId="2C683B93" w14:textId="77777777" w:rsidR="00B4286D" w:rsidRDefault="00B4286D" w:rsidP="00B4286D">
                              <w:pPr>
                                <w:rPr>
                                  <w:b/>
                                  <w:bCs/>
                                  <w:color w:val="FFFFFF" w:themeColor="background1"/>
                                  <w:sz w:val="28"/>
                                  <w:szCs w:val="28"/>
                                </w:rPr>
                              </w:pPr>
                            </w:p>
                            <w:p w14:paraId="35C23558" w14:textId="77777777" w:rsidR="00B4286D" w:rsidRDefault="00B4286D" w:rsidP="00B4286D">
                              <w:pPr>
                                <w:rPr>
                                  <w:b/>
                                  <w:bCs/>
                                  <w:color w:val="FFFFFF" w:themeColor="background1"/>
                                  <w:sz w:val="28"/>
                                  <w:szCs w:val="28"/>
                                </w:rPr>
                              </w:pPr>
                            </w:p>
                            <w:p w14:paraId="768551A0" w14:textId="77777777" w:rsidR="00B4286D" w:rsidRDefault="00B4286D" w:rsidP="00B4286D">
                              <w:pPr>
                                <w:rPr>
                                  <w:b/>
                                  <w:bCs/>
                                  <w:color w:val="FFFFFF" w:themeColor="background1"/>
                                  <w:sz w:val="28"/>
                                  <w:szCs w:val="28"/>
                                </w:rPr>
                              </w:pPr>
                            </w:p>
                            <w:p w14:paraId="73994D19" w14:textId="77777777" w:rsidR="00B4286D" w:rsidRDefault="00B4286D" w:rsidP="00B4286D">
                              <w:pPr>
                                <w:rPr>
                                  <w:b/>
                                  <w:bCs/>
                                  <w:color w:val="FFFFFF" w:themeColor="background1"/>
                                  <w:sz w:val="28"/>
                                  <w:szCs w:val="28"/>
                                </w:rPr>
                              </w:pPr>
                            </w:p>
                            <w:p w14:paraId="5B2FC086" w14:textId="77777777" w:rsidR="00B4286D" w:rsidRDefault="00B4286D" w:rsidP="00B4286D">
                              <w:pPr>
                                <w:rPr>
                                  <w:b/>
                                  <w:bCs/>
                                  <w:color w:val="FFFFFF" w:themeColor="background1"/>
                                  <w:sz w:val="28"/>
                                  <w:szCs w:val="28"/>
                                </w:rPr>
                              </w:pPr>
                            </w:p>
                            <w:p w14:paraId="51F9CC0A" w14:textId="77777777" w:rsidR="00B4286D" w:rsidRDefault="00B4286D" w:rsidP="00B4286D">
                              <w:pPr>
                                <w:rPr>
                                  <w:b/>
                                  <w:bCs/>
                                  <w:color w:val="FFFFFF" w:themeColor="background1"/>
                                  <w:sz w:val="28"/>
                                  <w:szCs w:val="28"/>
                                </w:rPr>
                              </w:pPr>
                            </w:p>
                            <w:p w14:paraId="77158308" w14:textId="77777777" w:rsidR="00B4286D" w:rsidRDefault="00B4286D" w:rsidP="00B4286D">
                              <w:pPr>
                                <w:rPr>
                                  <w:b/>
                                  <w:bCs/>
                                  <w:color w:val="FFFFFF" w:themeColor="background1"/>
                                  <w:sz w:val="28"/>
                                  <w:szCs w:val="28"/>
                                </w:rPr>
                              </w:pPr>
                            </w:p>
                            <w:p w14:paraId="0F50BD39" w14:textId="77777777" w:rsidR="00B4286D" w:rsidRDefault="00B4286D" w:rsidP="00B4286D">
                              <w:pPr>
                                <w:rPr>
                                  <w:b/>
                                  <w:bCs/>
                                  <w:color w:val="FFFFFF" w:themeColor="background1"/>
                                  <w:sz w:val="28"/>
                                  <w:szCs w:val="28"/>
                                </w:rPr>
                              </w:pPr>
                            </w:p>
                            <w:p w14:paraId="2777FC2A" w14:textId="77777777" w:rsidR="00B4286D" w:rsidRPr="00723744" w:rsidRDefault="00B4286D" w:rsidP="00B4286D">
                              <w:pPr>
                                <w:rPr>
                                  <w:b/>
                                  <w:bCs/>
                                  <w:color w:val="FFFFFF" w:themeColor="background1"/>
                                  <w:sz w:val="28"/>
                                  <w:szCs w:val="28"/>
                                </w:rPr>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7BF716" id="Group 201" o:spid="_x0000_s1030" style="position:absolute;margin-left:331.3pt;margin-top:919.9pt;width:142.1pt;height:690.15pt;z-index:-251655680;mso-wrap-distance-left:18pt;mso-wrap-distance-right:18pt;mso-position-horizontal-relative:margin;mso-position-vertical-relative:margin;mso-width-relative:margin;mso-height-relative:margin" coordorigin="-1363,6504" coordsize="18067,88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">
                <v:shape id="Text Box 204" o:spid="_x0000_s1031" type="#_x0000_t202" style="position:absolute;left:-1363;top:88622;width:16173;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6A02E359" w14:textId="77777777" w:rsidR="00B4286D" w:rsidRPr="000358BB" w:rsidRDefault="00B4286D" w:rsidP="00B4286D">
                        <w:pPr>
                          <w:pStyle w:val="NoSpacing"/>
                          <w:jc w:val="center"/>
                          <w:rPr>
                            <w:rFonts w:ascii="Tahoma" w:eastAsiaTheme="majorEastAsia" w:hAnsi="Tahoma" w:cs="Tahoma"/>
                            <w:b/>
                            <w:bCs/>
                            <w:caps/>
                            <w:color w:val="4F81BD" w:themeColor="accent1"/>
                            <w:sz w:val="32"/>
                            <w:szCs w:val="32"/>
                          </w:rPr>
                        </w:pPr>
                        <w:r>
                          <w:rPr>
                            <w:rFonts w:ascii="Tahoma" w:eastAsiaTheme="majorEastAsia" w:hAnsi="Tahoma" w:cs="Tahoma"/>
                            <w:b/>
                            <w:bCs/>
                            <w:caps/>
                            <w:color w:val="4F81BD" w:themeColor="accent1"/>
                            <w:sz w:val="32"/>
                            <w:szCs w:val="32"/>
                          </w:rPr>
                          <w:t>POSTERS</w:t>
                        </w:r>
                      </w:p>
                    </w:txbxContent>
                  </v:textbox>
                </v:shape>
                <v:rect id="Rectangle 203" o:spid="_x0000_s1032" style="position:absolute;top:6504;width:16704;height:77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" fillcolor="#4f81bd [3204]" stroked="f" strokeweight="2pt">
                  <v:textbox inset=",14.4pt,8.64pt,18pt">
                    <w:txbxContent>
                      <w:p w14:paraId="17B0AE2D" w14:textId="77777777" w:rsidR="00B4286D" w:rsidRPr="008F5528" w:rsidRDefault="00B4286D" w:rsidP="00B4286D">
                        <w:pPr>
                          <w:pStyle w:val="BodyText"/>
                          <w:tabs>
                            <w:tab w:val="left" w:pos="8789"/>
                          </w:tabs>
                          <w:ind w:left="0" w:right="143"/>
                          <w:rPr>
                            <w:rFonts w:ascii="Aptos" w:hAnsi="Aptos"/>
                            <w:b/>
                            <w:bCs/>
                            <w:sz w:val="28"/>
                            <w:szCs w:val="28"/>
                            <w:lang w:val="en-GB"/>
                          </w:rPr>
                        </w:pPr>
                        <w:r w:rsidRPr="00A766B8">
                          <w:rPr>
                            <w:rFonts w:ascii="Aptos" w:hAnsi="Aptos"/>
                            <w:b/>
                            <w:bCs/>
                            <w:sz w:val="28"/>
                            <w:szCs w:val="28"/>
                            <w:lang w:val="en-GB"/>
                          </w:rPr>
                          <w:t>These</w:t>
                        </w:r>
                        <w:r w:rsidRPr="008F5528">
                          <w:rPr>
                            <w:rFonts w:ascii="Aptos" w:hAnsi="Aptos"/>
                            <w:b/>
                            <w:bCs/>
                            <w:sz w:val="28"/>
                            <w:szCs w:val="28"/>
                            <w:lang w:val="en-GB"/>
                          </w:rPr>
                          <w:t xml:space="preserve"> </w:t>
                        </w:r>
                        <w:r w:rsidRPr="00A766B8">
                          <w:rPr>
                            <w:rFonts w:ascii="Aptos" w:hAnsi="Aptos"/>
                            <w:b/>
                            <w:bCs/>
                            <w:sz w:val="28"/>
                            <w:szCs w:val="28"/>
                            <w:lang w:val="en-GB"/>
                          </w:rPr>
                          <w:t xml:space="preserve">posters </w:t>
                        </w:r>
                      </w:p>
                      <w:p w14:paraId="7016B8D4" w14:textId="77777777" w:rsidR="00B4286D" w:rsidRPr="00F61493" w:rsidRDefault="00B4286D" w:rsidP="00B4286D">
                        <w:pPr>
                          <w:pStyle w:val="BodyText"/>
                          <w:tabs>
                            <w:tab w:val="left" w:pos="8789"/>
                          </w:tabs>
                          <w:ind w:left="0" w:right="143"/>
                          <w:rPr>
                            <w:rFonts w:ascii="Aptos" w:hAnsi="Aptos"/>
                            <w:b/>
                            <w:bCs/>
                            <w:lang w:val="en-GB"/>
                          </w:rPr>
                        </w:pPr>
                        <w:r w:rsidRPr="00A766B8">
                          <w:rPr>
                            <w:rFonts w:ascii="Aptos" w:hAnsi="Aptos"/>
                            <w:b/>
                            <w:bCs/>
                            <w:sz w:val="28"/>
                            <w:szCs w:val="28"/>
                            <w:lang w:val="en-GB"/>
                          </w:rPr>
                          <w:t>can be displayed</w:t>
                        </w:r>
                        <w:r w:rsidRPr="00A766B8">
                          <w:rPr>
                            <w:rFonts w:ascii="Aptos" w:hAnsi="Aptos"/>
                            <w:b/>
                            <w:bCs/>
                            <w:lang w:val="en-GB"/>
                          </w:rPr>
                          <w:t>:</w:t>
                        </w:r>
                      </w:p>
                      <w:p w14:paraId="32BD9DF8" w14:textId="77777777" w:rsidR="00B4286D" w:rsidRPr="00A766B8" w:rsidRDefault="00B4286D" w:rsidP="00B4286D">
                        <w:pPr>
                          <w:pStyle w:val="BodyText"/>
                          <w:tabs>
                            <w:tab w:val="left" w:pos="8789"/>
                          </w:tabs>
                          <w:ind w:left="0" w:right="819"/>
                          <w:rPr>
                            <w:rFonts w:ascii="Aptos" w:hAnsi="Aptos"/>
                            <w:sz w:val="12"/>
                            <w:szCs w:val="12"/>
                            <w:lang w:val="en-GB"/>
                          </w:rPr>
                        </w:pPr>
                      </w:p>
                      <w:p w14:paraId="2F61FDCC" w14:textId="77777777" w:rsidR="00B4286D" w:rsidRPr="00A766B8" w:rsidRDefault="00B4286D" w:rsidP="00B4286D">
                        <w:pPr>
                          <w:pStyle w:val="BodyText"/>
                          <w:numPr>
                            <w:ilvl w:val="0"/>
                            <w:numId w:val="29"/>
                          </w:numPr>
                          <w:tabs>
                            <w:tab w:val="clear" w:pos="1800"/>
                            <w:tab w:val="left" w:pos="8789"/>
                          </w:tabs>
                          <w:ind w:left="284" w:right="143" w:hanging="218"/>
                          <w:rPr>
                            <w:rFonts w:ascii="Aptos" w:hAnsi="Aptos"/>
                            <w:sz w:val="28"/>
                            <w:szCs w:val="28"/>
                            <w:lang w:val="en-GB"/>
                          </w:rPr>
                        </w:pPr>
                        <w:r w:rsidRPr="00A766B8">
                          <w:rPr>
                            <w:rFonts w:ascii="Aptos" w:hAnsi="Aptos"/>
                            <w:sz w:val="28"/>
                            <w:szCs w:val="28"/>
                            <w:lang w:val="en-GB"/>
                          </w:rPr>
                          <w:t>In waiting rooms</w:t>
                        </w:r>
                      </w:p>
                      <w:p w14:paraId="5D52589E" w14:textId="77777777" w:rsidR="00B4286D" w:rsidRPr="00A766B8" w:rsidRDefault="00B4286D" w:rsidP="00B4286D">
                        <w:pPr>
                          <w:pStyle w:val="BodyText"/>
                          <w:numPr>
                            <w:ilvl w:val="0"/>
                            <w:numId w:val="29"/>
                          </w:numPr>
                          <w:tabs>
                            <w:tab w:val="clear" w:pos="1800"/>
                            <w:tab w:val="left" w:pos="8789"/>
                          </w:tabs>
                          <w:ind w:left="284" w:right="143" w:hanging="218"/>
                          <w:rPr>
                            <w:rFonts w:ascii="Aptos" w:hAnsi="Aptos"/>
                            <w:sz w:val="28"/>
                            <w:szCs w:val="28"/>
                            <w:lang w:val="en-GB"/>
                          </w:rPr>
                        </w:pPr>
                        <w:r w:rsidRPr="00A766B8">
                          <w:rPr>
                            <w:rFonts w:ascii="Aptos" w:hAnsi="Aptos"/>
                            <w:sz w:val="28"/>
                            <w:szCs w:val="28"/>
                            <w:lang w:val="en-GB"/>
                          </w:rPr>
                          <w:t>In consultation rooms</w:t>
                        </w:r>
                      </w:p>
                      <w:p w14:paraId="3B1E999D" w14:textId="77777777" w:rsidR="00B4286D" w:rsidRPr="00A766B8" w:rsidRDefault="00B4286D" w:rsidP="00B4286D">
                        <w:pPr>
                          <w:pStyle w:val="BodyText"/>
                          <w:numPr>
                            <w:ilvl w:val="0"/>
                            <w:numId w:val="29"/>
                          </w:numPr>
                          <w:tabs>
                            <w:tab w:val="clear" w:pos="1800"/>
                            <w:tab w:val="left" w:pos="8789"/>
                          </w:tabs>
                          <w:ind w:left="284" w:right="143" w:hanging="218"/>
                          <w:rPr>
                            <w:rFonts w:ascii="Aptos" w:hAnsi="Aptos"/>
                            <w:sz w:val="28"/>
                            <w:szCs w:val="28"/>
                            <w:lang w:val="en-GB"/>
                          </w:rPr>
                        </w:pPr>
                        <w:r w:rsidRPr="00A766B8">
                          <w:rPr>
                            <w:rFonts w:ascii="Aptos" w:hAnsi="Aptos"/>
                            <w:sz w:val="28"/>
                            <w:szCs w:val="28"/>
                            <w:lang w:val="en-GB"/>
                          </w:rPr>
                          <w:t>On notice boards</w:t>
                        </w:r>
                      </w:p>
                      <w:p w14:paraId="1FF7EB50" w14:textId="77777777" w:rsidR="00B4286D" w:rsidRPr="00A766B8" w:rsidRDefault="00B4286D" w:rsidP="00B4286D">
                        <w:pPr>
                          <w:pStyle w:val="BodyText"/>
                          <w:numPr>
                            <w:ilvl w:val="0"/>
                            <w:numId w:val="29"/>
                          </w:numPr>
                          <w:tabs>
                            <w:tab w:val="clear" w:pos="1800"/>
                            <w:tab w:val="left" w:pos="8789"/>
                          </w:tabs>
                          <w:ind w:left="284" w:right="143" w:hanging="218"/>
                          <w:rPr>
                            <w:rFonts w:ascii="Aptos" w:hAnsi="Aptos"/>
                            <w:sz w:val="28"/>
                            <w:szCs w:val="28"/>
                            <w:lang w:val="en-GB"/>
                          </w:rPr>
                        </w:pPr>
                        <w:r w:rsidRPr="00A766B8">
                          <w:rPr>
                            <w:rFonts w:ascii="Aptos" w:hAnsi="Aptos"/>
                            <w:sz w:val="28"/>
                            <w:szCs w:val="28"/>
                            <w:lang w:val="en-GB"/>
                          </w:rPr>
                          <w:t>On social media posts</w:t>
                        </w:r>
                      </w:p>
                      <w:p w14:paraId="050B1649" w14:textId="77777777" w:rsidR="00B4286D" w:rsidRPr="00A766B8" w:rsidRDefault="00B4286D" w:rsidP="00B4286D">
                        <w:pPr>
                          <w:pStyle w:val="BodyText"/>
                          <w:numPr>
                            <w:ilvl w:val="0"/>
                            <w:numId w:val="29"/>
                          </w:numPr>
                          <w:tabs>
                            <w:tab w:val="clear" w:pos="1800"/>
                            <w:tab w:val="left" w:pos="8789"/>
                          </w:tabs>
                          <w:ind w:left="284" w:right="143" w:hanging="218"/>
                          <w:rPr>
                            <w:rFonts w:ascii="Aptos" w:hAnsi="Aptos"/>
                            <w:sz w:val="28"/>
                            <w:szCs w:val="28"/>
                            <w:lang w:val="en-GB"/>
                          </w:rPr>
                        </w:pPr>
                        <w:r w:rsidRPr="00A766B8">
                          <w:rPr>
                            <w:rFonts w:ascii="Aptos" w:hAnsi="Aptos"/>
                            <w:sz w:val="28"/>
                            <w:szCs w:val="28"/>
                            <w:lang w:val="en-GB"/>
                          </w:rPr>
                          <w:t>On practice websites</w:t>
                        </w:r>
                      </w:p>
                      <w:p w14:paraId="1562A72B" w14:textId="77777777" w:rsidR="00B4286D" w:rsidRDefault="00B4286D" w:rsidP="00B4286D">
                        <w:pPr>
                          <w:ind w:left="142"/>
                          <w:rPr>
                            <w:color w:val="FFFFFF" w:themeColor="background1"/>
                            <w:sz w:val="28"/>
                            <w:szCs w:val="28"/>
                          </w:rPr>
                        </w:pPr>
                      </w:p>
                      <w:p w14:paraId="04B3DC64" w14:textId="77777777" w:rsidR="00B4286D" w:rsidRDefault="00B4286D" w:rsidP="00B4286D">
                        <w:pPr>
                          <w:ind w:left="142"/>
                          <w:rPr>
                            <w:b/>
                            <w:bCs/>
                            <w:color w:val="FFFFFF" w:themeColor="background1"/>
                            <w:sz w:val="28"/>
                            <w:szCs w:val="28"/>
                          </w:rPr>
                        </w:pPr>
                        <w:r w:rsidRPr="00AE63F2">
                          <w:rPr>
                            <w:b/>
                            <w:bCs/>
                            <w:color w:val="FFFFFF" w:themeColor="background1"/>
                            <w:sz w:val="28"/>
                            <w:szCs w:val="28"/>
                          </w:rPr>
                          <w:t>Remember to laminate them first for use in public areas</w:t>
                        </w:r>
                        <w:r>
                          <w:rPr>
                            <w:b/>
                            <w:bCs/>
                            <w:color w:val="FFFFFF" w:themeColor="background1"/>
                            <w:sz w:val="28"/>
                            <w:szCs w:val="28"/>
                          </w:rPr>
                          <w:t>.</w:t>
                        </w:r>
                      </w:p>
                      <w:p w14:paraId="031A8B8C" w14:textId="77777777" w:rsidR="00B4286D" w:rsidRDefault="00B4286D" w:rsidP="00B4286D">
                        <w:pPr>
                          <w:ind w:left="142"/>
                          <w:rPr>
                            <w:b/>
                            <w:bCs/>
                            <w:color w:val="FFFFFF" w:themeColor="background1"/>
                            <w:sz w:val="28"/>
                            <w:szCs w:val="28"/>
                          </w:rPr>
                        </w:pPr>
                      </w:p>
                      <w:p w14:paraId="2C683B93" w14:textId="77777777" w:rsidR="00B4286D" w:rsidRDefault="00B4286D" w:rsidP="00B4286D">
                        <w:pPr>
                          <w:rPr>
                            <w:b/>
                            <w:bCs/>
                            <w:color w:val="FFFFFF" w:themeColor="background1"/>
                            <w:sz w:val="28"/>
                            <w:szCs w:val="28"/>
                          </w:rPr>
                        </w:pPr>
                      </w:p>
                      <w:p w14:paraId="35C23558" w14:textId="77777777" w:rsidR="00B4286D" w:rsidRDefault="00B4286D" w:rsidP="00B4286D">
                        <w:pPr>
                          <w:rPr>
                            <w:b/>
                            <w:bCs/>
                            <w:color w:val="FFFFFF" w:themeColor="background1"/>
                            <w:sz w:val="28"/>
                            <w:szCs w:val="28"/>
                          </w:rPr>
                        </w:pPr>
                      </w:p>
                      <w:p w14:paraId="768551A0" w14:textId="77777777" w:rsidR="00B4286D" w:rsidRDefault="00B4286D" w:rsidP="00B4286D">
                        <w:pPr>
                          <w:rPr>
                            <w:b/>
                            <w:bCs/>
                            <w:color w:val="FFFFFF" w:themeColor="background1"/>
                            <w:sz w:val="28"/>
                            <w:szCs w:val="28"/>
                          </w:rPr>
                        </w:pPr>
                      </w:p>
                      <w:p w14:paraId="73994D19" w14:textId="77777777" w:rsidR="00B4286D" w:rsidRDefault="00B4286D" w:rsidP="00B4286D">
                        <w:pPr>
                          <w:rPr>
                            <w:b/>
                            <w:bCs/>
                            <w:color w:val="FFFFFF" w:themeColor="background1"/>
                            <w:sz w:val="28"/>
                            <w:szCs w:val="28"/>
                          </w:rPr>
                        </w:pPr>
                      </w:p>
                      <w:p w14:paraId="5B2FC086" w14:textId="77777777" w:rsidR="00B4286D" w:rsidRDefault="00B4286D" w:rsidP="00B4286D">
                        <w:pPr>
                          <w:rPr>
                            <w:b/>
                            <w:bCs/>
                            <w:color w:val="FFFFFF" w:themeColor="background1"/>
                            <w:sz w:val="28"/>
                            <w:szCs w:val="28"/>
                          </w:rPr>
                        </w:pPr>
                      </w:p>
                      <w:p w14:paraId="51F9CC0A" w14:textId="77777777" w:rsidR="00B4286D" w:rsidRDefault="00B4286D" w:rsidP="00B4286D">
                        <w:pPr>
                          <w:rPr>
                            <w:b/>
                            <w:bCs/>
                            <w:color w:val="FFFFFF" w:themeColor="background1"/>
                            <w:sz w:val="28"/>
                            <w:szCs w:val="28"/>
                          </w:rPr>
                        </w:pPr>
                      </w:p>
                      <w:p w14:paraId="77158308" w14:textId="77777777" w:rsidR="00B4286D" w:rsidRDefault="00B4286D" w:rsidP="00B4286D">
                        <w:pPr>
                          <w:rPr>
                            <w:b/>
                            <w:bCs/>
                            <w:color w:val="FFFFFF" w:themeColor="background1"/>
                            <w:sz w:val="28"/>
                            <w:szCs w:val="28"/>
                          </w:rPr>
                        </w:pPr>
                      </w:p>
                      <w:p w14:paraId="0F50BD39" w14:textId="77777777" w:rsidR="00B4286D" w:rsidRDefault="00B4286D" w:rsidP="00B4286D">
                        <w:pPr>
                          <w:rPr>
                            <w:b/>
                            <w:bCs/>
                            <w:color w:val="FFFFFF" w:themeColor="background1"/>
                            <w:sz w:val="28"/>
                            <w:szCs w:val="28"/>
                          </w:rPr>
                        </w:pPr>
                      </w:p>
                      <w:p w14:paraId="2777FC2A" w14:textId="77777777" w:rsidR="00B4286D" w:rsidRPr="00723744" w:rsidRDefault="00B4286D" w:rsidP="00B4286D">
                        <w:pPr>
                          <w:rPr>
                            <w:b/>
                            <w:bCs/>
                            <w:color w:val="FFFFFF" w:themeColor="background1"/>
                            <w:sz w:val="28"/>
                            <w:szCs w:val="28"/>
                          </w:rPr>
                        </w:pPr>
                      </w:p>
                    </w:txbxContent>
                  </v:textbox>
                </v:rect>
                <w10:wrap type="square" anchorx="margin" anchory="margin"/>
              </v:group>
            </w:pict>
          </mc:Fallback>
        </mc:AlternateContent>
      </w:r>
      <w:r w:rsidR="009721FC">
        <w:rPr>
          <w:rFonts w:ascii="Aptos" w:eastAsia="Times New Roman" w:hAnsi="Aptos" w:cs="Times New Roman"/>
          <w:b/>
          <w:bCs/>
          <w:color w:val="002060"/>
          <w:kern w:val="36"/>
          <w:sz w:val="48"/>
          <w:szCs w:val="48"/>
          <w:lang w:val="en-GB" w:eastAsia="en-GB"/>
        </w:rPr>
        <w:t>Diabetes C</w:t>
      </w:r>
      <w:r w:rsidR="00B4286D" w:rsidRPr="003414D3">
        <w:rPr>
          <w:rFonts w:ascii="Aptos" w:eastAsia="Times New Roman" w:hAnsi="Aptos" w:cs="Times New Roman"/>
          <w:b/>
          <w:bCs/>
          <w:color w:val="002060"/>
          <w:kern w:val="36"/>
          <w:sz w:val="48"/>
          <w:szCs w:val="48"/>
          <w:lang w:val="en-GB" w:eastAsia="en-GB"/>
        </w:rPr>
        <w:t>ampaign</w:t>
      </w:r>
    </w:p>
    <w:p w14:paraId="301E62CE" w14:textId="77777777" w:rsidR="003E2FBF" w:rsidRDefault="003E2FBF" w:rsidP="00482569">
      <w:pPr>
        <w:rPr>
          <w:rFonts w:ascii="Aptos" w:hAnsi="Aptos"/>
          <w:b/>
          <w:bCs/>
          <w:color w:val="002060"/>
          <w:sz w:val="32"/>
          <w:szCs w:val="32"/>
          <w:lang w:val="en-GB"/>
        </w:rPr>
      </w:pPr>
    </w:p>
    <w:p w14:paraId="13639FFB" w14:textId="78A013A4" w:rsidR="00482569" w:rsidRPr="00482569" w:rsidRDefault="00482569" w:rsidP="00482569">
      <w:pPr>
        <w:rPr>
          <w:rFonts w:ascii="Aptos" w:hAnsi="Aptos"/>
          <w:b/>
          <w:bCs/>
          <w:color w:val="002060"/>
          <w:sz w:val="32"/>
          <w:szCs w:val="32"/>
          <w:lang w:val="en-GB"/>
        </w:rPr>
      </w:pPr>
      <w:r w:rsidRPr="00482569">
        <w:rPr>
          <w:rFonts w:ascii="Aptos" w:hAnsi="Aptos"/>
          <w:b/>
          <w:bCs/>
          <w:color w:val="002060"/>
          <w:sz w:val="32"/>
          <w:szCs w:val="32"/>
          <w:lang w:val="en-GB"/>
        </w:rPr>
        <w:t>Your Diabetes – Know It. Check It.</w:t>
      </w:r>
    </w:p>
    <w:p w14:paraId="3C878463" w14:textId="39A102C5" w:rsidR="00B4286D" w:rsidRPr="00F556E4" w:rsidRDefault="00B4286D" w:rsidP="00CC461A">
      <w:pPr>
        <w:widowControl/>
        <w:autoSpaceDE/>
        <w:autoSpaceDN/>
        <w:spacing w:before="100" w:beforeAutospacing="1"/>
        <w:rPr>
          <w:rFonts w:ascii="Aptos" w:eastAsia="Times New Roman" w:hAnsi="Aptos" w:cs="Times New Roman"/>
          <w:b/>
          <w:bCs/>
          <w:sz w:val="28"/>
          <w:szCs w:val="28"/>
          <w:lang w:val="en-GB" w:eastAsia="en-GB"/>
        </w:rPr>
      </w:pPr>
      <w:r w:rsidRPr="00F556E4">
        <w:rPr>
          <w:rFonts w:ascii="Aptos" w:eastAsia="Times New Roman" w:hAnsi="Aptos" w:cs="Times New Roman"/>
          <w:b/>
          <w:bCs/>
          <w:sz w:val="28"/>
          <w:szCs w:val="28"/>
          <w:lang w:val="en-GB" w:eastAsia="en-GB"/>
        </w:rPr>
        <w:t>November 2025</w:t>
      </w:r>
    </w:p>
    <w:p w14:paraId="35EEAD52" w14:textId="414BC5A9" w:rsidR="00B4286D" w:rsidRPr="003414D3" w:rsidRDefault="00B4286D" w:rsidP="00B4286D">
      <w:pPr>
        <w:widowControl/>
        <w:autoSpaceDE/>
        <w:autoSpaceDN/>
        <w:spacing w:before="100" w:beforeAutospacing="1" w:after="100" w:afterAutospacing="1"/>
        <w:outlineLvl w:val="1"/>
        <w:rPr>
          <w:rFonts w:ascii="Aptos" w:eastAsia="Times New Roman" w:hAnsi="Aptos" w:cs="Times New Roman"/>
          <w:b/>
          <w:bCs/>
          <w:sz w:val="36"/>
          <w:szCs w:val="36"/>
          <w:lang w:val="en-GB" w:eastAsia="en-GB"/>
        </w:rPr>
      </w:pPr>
      <w:r>
        <w:rPr>
          <w:rFonts w:ascii="Aptos" w:eastAsia="Times New Roman" w:hAnsi="Aptos" w:cs="Times New Roman"/>
          <w:b/>
          <w:bCs/>
          <w:sz w:val="36"/>
          <w:szCs w:val="36"/>
          <w:lang w:val="en-GB" w:eastAsia="en-GB"/>
        </w:rPr>
        <w:t>SOCIAL MEDIA</w:t>
      </w:r>
    </w:p>
    <w:p w14:paraId="241386E7" w14:textId="77777777" w:rsidR="00482569" w:rsidRPr="00482569" w:rsidRDefault="00482569" w:rsidP="00482569">
      <w:pPr>
        <w:rPr>
          <w:rFonts w:ascii="Aptos" w:hAnsi="Aptos"/>
          <w:b/>
          <w:bCs/>
          <w:lang w:val="en-GB"/>
        </w:rPr>
      </w:pPr>
      <w:bookmarkStart w:id="0" w:name="_Hlk190788184"/>
      <w:r w:rsidRPr="00482569">
        <w:rPr>
          <w:rFonts w:ascii="Aptos" w:hAnsi="Aptos"/>
          <w:b/>
          <w:bCs/>
          <w:lang w:val="en-GB"/>
        </w:rPr>
        <w:t>Diabetes Campaign</w:t>
      </w:r>
    </w:p>
    <w:p w14:paraId="1C2B040B" w14:textId="77777777" w:rsidR="00482569" w:rsidRPr="00482569" w:rsidRDefault="00482569" w:rsidP="00482569">
      <w:pPr>
        <w:rPr>
          <w:rFonts w:ascii="Aptos" w:hAnsi="Aptos"/>
          <w:b/>
          <w:bCs/>
          <w:lang w:val="en-GB"/>
        </w:rPr>
      </w:pPr>
      <w:r w:rsidRPr="00482569">
        <w:rPr>
          <w:rFonts w:ascii="Aptos" w:hAnsi="Aptos"/>
          <w:b/>
          <w:bCs/>
          <w:lang w:val="en-GB"/>
        </w:rPr>
        <w:t>Your Health: Diabetes – Know It. Check It.</w:t>
      </w:r>
    </w:p>
    <w:p w14:paraId="6C8D4965" w14:textId="7179CF69" w:rsidR="00482569" w:rsidRPr="00482569" w:rsidRDefault="00482569" w:rsidP="00482569">
      <w:pPr>
        <w:rPr>
          <w:rFonts w:ascii="Aptos" w:hAnsi="Aptos"/>
          <w:lang w:val="en-GB"/>
        </w:rPr>
      </w:pPr>
    </w:p>
    <w:p w14:paraId="03458D26" w14:textId="77777777" w:rsidR="00482569" w:rsidRPr="00482569" w:rsidRDefault="00482569" w:rsidP="00482569">
      <w:pPr>
        <w:rPr>
          <w:rFonts w:ascii="Aptos" w:hAnsi="Aptos"/>
          <w:b/>
          <w:bCs/>
          <w:lang w:val="en-GB"/>
        </w:rPr>
      </w:pPr>
      <w:r w:rsidRPr="00482569">
        <w:rPr>
          <w:rFonts w:ascii="Aptos" w:hAnsi="Aptos"/>
          <w:b/>
          <w:bCs/>
          <w:lang w:val="en-GB"/>
        </w:rPr>
        <w:t>SOCIAL MEDIA</w:t>
      </w:r>
    </w:p>
    <w:p w14:paraId="1E449C2F" w14:textId="57A31925" w:rsidR="00482569" w:rsidRPr="00482569" w:rsidRDefault="00482569" w:rsidP="00482569">
      <w:pPr>
        <w:rPr>
          <w:rFonts w:ascii="Aptos" w:hAnsi="Aptos"/>
          <w:lang w:val="en-GB"/>
        </w:rPr>
      </w:pPr>
      <w:r w:rsidRPr="00482569">
        <w:rPr>
          <w:rFonts w:ascii="Aptos" w:hAnsi="Aptos"/>
          <w:lang w:val="en-GB"/>
        </w:rPr>
        <w:t>This guide provides clear instructions for GP practices on how to use the campaign’s social media content and assets to effectively reach Sheffield’s diverse communities and encourage early action on Type 2 diabetes.</w:t>
      </w:r>
      <w:r w:rsidR="008D62C8">
        <w:rPr>
          <w:rFonts w:ascii="Aptos" w:hAnsi="Aptos"/>
          <w:lang w:val="en-GB"/>
        </w:rPr>
        <w:br/>
      </w:r>
    </w:p>
    <w:p w14:paraId="49288574" w14:textId="77777777" w:rsidR="00482569" w:rsidRPr="00482569" w:rsidRDefault="00482569" w:rsidP="00482569">
      <w:pPr>
        <w:rPr>
          <w:rFonts w:ascii="Aptos" w:hAnsi="Aptos"/>
          <w:lang w:val="en-GB"/>
        </w:rPr>
      </w:pPr>
      <w:r w:rsidRPr="00482569">
        <w:rPr>
          <w:rFonts w:ascii="Aptos" w:hAnsi="Aptos"/>
          <w:lang w:val="en-GB"/>
        </w:rPr>
        <w:t>You’ll find all the tools in this guide, including:</w:t>
      </w:r>
    </w:p>
    <w:p w14:paraId="32947D78" w14:textId="77777777" w:rsidR="00482569" w:rsidRPr="00482569" w:rsidRDefault="00482569" w:rsidP="00482569">
      <w:pPr>
        <w:numPr>
          <w:ilvl w:val="0"/>
          <w:numId w:val="39"/>
        </w:numPr>
        <w:rPr>
          <w:rFonts w:ascii="Aptos" w:hAnsi="Aptos"/>
          <w:lang w:val="en-GB"/>
        </w:rPr>
      </w:pPr>
      <w:r w:rsidRPr="00482569">
        <w:rPr>
          <w:rFonts w:ascii="Aptos" w:hAnsi="Aptos"/>
          <w:b/>
          <w:bCs/>
          <w:lang w:val="en-GB"/>
        </w:rPr>
        <w:t>Pre-designed social media posts</w:t>
      </w:r>
      <w:r w:rsidRPr="00482569">
        <w:rPr>
          <w:rFonts w:ascii="Aptos" w:hAnsi="Aptos"/>
          <w:lang w:val="en-GB"/>
        </w:rPr>
        <w:t xml:space="preserve"> for Facebook, Instagram, LinkedIn, and X (Twitter).</w:t>
      </w:r>
    </w:p>
    <w:p w14:paraId="059E45A1" w14:textId="77777777" w:rsidR="00482569" w:rsidRPr="00482569" w:rsidRDefault="00482569" w:rsidP="00482569">
      <w:pPr>
        <w:numPr>
          <w:ilvl w:val="0"/>
          <w:numId w:val="39"/>
        </w:numPr>
        <w:rPr>
          <w:rFonts w:ascii="Aptos" w:hAnsi="Aptos"/>
          <w:lang w:val="en-GB"/>
        </w:rPr>
      </w:pPr>
      <w:r w:rsidRPr="00482569">
        <w:rPr>
          <w:rFonts w:ascii="Aptos" w:hAnsi="Aptos"/>
          <w:b/>
          <w:bCs/>
          <w:lang w:val="en-GB"/>
        </w:rPr>
        <w:t>Ready-to-use graphics</w:t>
      </w:r>
      <w:r w:rsidRPr="00482569">
        <w:rPr>
          <w:rFonts w:ascii="Aptos" w:hAnsi="Aptos"/>
          <w:lang w:val="en-GB"/>
        </w:rPr>
        <w:t xml:space="preserve"> aligned with the campaign’s central theme:</w:t>
      </w:r>
      <w:r w:rsidRPr="00482569">
        <w:rPr>
          <w:rFonts w:ascii="Aptos" w:hAnsi="Aptos"/>
          <w:lang w:val="en-GB"/>
        </w:rPr>
        <w:br/>
      </w:r>
      <w:r w:rsidRPr="00482569">
        <w:rPr>
          <w:rFonts w:ascii="Aptos" w:hAnsi="Aptos"/>
          <w:b/>
          <w:bCs/>
          <w:lang w:val="en-GB"/>
        </w:rPr>
        <w:t>“Know Your Risk” – encouraging people to take the free Diabetes UK risk check, book a blood test, or attend their annual diabetes review.</w:t>
      </w:r>
    </w:p>
    <w:p w14:paraId="23E1ED95" w14:textId="27087C15" w:rsidR="00482569" w:rsidRPr="00482569" w:rsidRDefault="00482569" w:rsidP="00482569">
      <w:pPr>
        <w:rPr>
          <w:rFonts w:ascii="Aptos" w:hAnsi="Aptos"/>
          <w:lang w:val="en-GB"/>
        </w:rPr>
      </w:pPr>
    </w:p>
    <w:p w14:paraId="2D643A88" w14:textId="77777777" w:rsidR="00482569" w:rsidRPr="00482569" w:rsidRDefault="00482569" w:rsidP="00482569">
      <w:pPr>
        <w:rPr>
          <w:rFonts w:ascii="Aptos" w:hAnsi="Aptos"/>
          <w:b/>
          <w:bCs/>
          <w:lang w:val="en-GB"/>
        </w:rPr>
      </w:pPr>
      <w:r w:rsidRPr="00482569">
        <w:rPr>
          <w:rFonts w:ascii="Aptos" w:hAnsi="Aptos"/>
          <w:b/>
          <w:bCs/>
          <w:lang w:val="en-GB"/>
        </w:rPr>
        <w:t>1. Ensure Messages are Consistent</w:t>
      </w:r>
    </w:p>
    <w:p w14:paraId="62D515A4" w14:textId="77777777" w:rsidR="008D62C8" w:rsidRDefault="00482569" w:rsidP="008D62C8">
      <w:pPr>
        <w:pStyle w:val="ListParagraph"/>
        <w:numPr>
          <w:ilvl w:val="0"/>
          <w:numId w:val="41"/>
        </w:numPr>
        <w:rPr>
          <w:rFonts w:ascii="Aptos" w:hAnsi="Aptos"/>
          <w:lang w:val="en-GB"/>
        </w:rPr>
      </w:pPr>
      <w:r w:rsidRPr="008D62C8">
        <w:rPr>
          <w:rFonts w:ascii="Aptos" w:hAnsi="Aptos"/>
          <w:lang w:val="en-GB"/>
        </w:rPr>
        <w:t xml:space="preserve">Please use the </w:t>
      </w:r>
      <w:r w:rsidRPr="008D62C8">
        <w:rPr>
          <w:rFonts w:ascii="Aptos" w:hAnsi="Aptos"/>
          <w:b/>
          <w:bCs/>
          <w:lang w:val="en-GB"/>
        </w:rPr>
        <w:t>exact wording provided</w:t>
      </w:r>
      <w:r w:rsidRPr="008D62C8">
        <w:rPr>
          <w:rFonts w:ascii="Aptos" w:hAnsi="Aptos"/>
          <w:lang w:val="en-GB"/>
        </w:rPr>
        <w:t xml:space="preserve"> in the campaign posts to ensure messages are accurate, inclusive, and consistent across all Sheffield GP practices.</w:t>
      </w:r>
    </w:p>
    <w:p w14:paraId="79263F3B" w14:textId="0340AA62" w:rsidR="00482569" w:rsidRPr="008D62C8" w:rsidRDefault="00482569" w:rsidP="008D62C8">
      <w:pPr>
        <w:pStyle w:val="ListParagraph"/>
        <w:numPr>
          <w:ilvl w:val="0"/>
          <w:numId w:val="41"/>
        </w:numPr>
        <w:rPr>
          <w:rFonts w:ascii="Aptos" w:hAnsi="Aptos"/>
          <w:lang w:val="en-GB"/>
        </w:rPr>
      </w:pPr>
      <w:r w:rsidRPr="008D62C8">
        <w:rPr>
          <w:rFonts w:ascii="Aptos" w:hAnsi="Aptos"/>
          <w:lang w:val="en-GB"/>
        </w:rPr>
        <w:t>Practices may add a short local note such as:</w:t>
      </w:r>
    </w:p>
    <w:p w14:paraId="65E27A2A" w14:textId="77777777" w:rsidR="008D62C8" w:rsidRDefault="00482569" w:rsidP="008D62C8">
      <w:pPr>
        <w:ind w:left="360"/>
        <w:rPr>
          <w:rFonts w:ascii="Aptos" w:hAnsi="Aptos"/>
          <w:lang w:val="en-GB"/>
        </w:rPr>
      </w:pPr>
      <w:r w:rsidRPr="00482569">
        <w:rPr>
          <w:rFonts w:ascii="Aptos" w:hAnsi="Aptos"/>
          <w:lang w:val="en-GB"/>
        </w:rPr>
        <w:t>“Book your blood test today at [Practice Name]”</w:t>
      </w:r>
      <w:r w:rsidRPr="00482569">
        <w:rPr>
          <w:rFonts w:ascii="Aptos" w:hAnsi="Aptos"/>
          <w:lang w:val="en-GB"/>
        </w:rPr>
        <w:br/>
      </w:r>
      <w:r w:rsidR="008D62C8">
        <w:rPr>
          <w:rFonts w:ascii="Aptos" w:hAnsi="Aptos"/>
          <w:lang w:val="en-GB"/>
        </w:rPr>
        <w:t xml:space="preserve">  </w:t>
      </w:r>
      <w:r w:rsidRPr="00482569">
        <w:rPr>
          <w:rFonts w:ascii="Aptos" w:hAnsi="Aptos"/>
          <w:lang w:val="en-GB"/>
        </w:rPr>
        <w:t>or</w:t>
      </w:r>
      <w:r w:rsidRPr="00482569">
        <w:rPr>
          <w:rFonts w:ascii="Aptos" w:hAnsi="Aptos"/>
          <w:lang w:val="en-GB"/>
        </w:rPr>
        <w:br/>
        <w:t>“Find out more on our website.”</w:t>
      </w:r>
    </w:p>
    <w:p w14:paraId="4B54B3BE" w14:textId="1C578DAA" w:rsidR="00482569" w:rsidRPr="008D62C8" w:rsidRDefault="00482569" w:rsidP="008D62C8">
      <w:pPr>
        <w:pStyle w:val="ListParagraph"/>
        <w:numPr>
          <w:ilvl w:val="0"/>
          <w:numId w:val="41"/>
        </w:numPr>
        <w:rPr>
          <w:rFonts w:ascii="Aptos" w:hAnsi="Aptos"/>
          <w:lang w:val="en-GB"/>
        </w:rPr>
      </w:pPr>
      <w:r w:rsidRPr="008D62C8">
        <w:rPr>
          <w:rFonts w:ascii="Aptos" w:hAnsi="Aptos"/>
          <w:lang w:val="en-GB"/>
        </w:rPr>
        <w:t xml:space="preserve">Each post links to a </w:t>
      </w:r>
      <w:r w:rsidRPr="008D62C8">
        <w:rPr>
          <w:rFonts w:ascii="Aptos" w:hAnsi="Aptos"/>
          <w:b/>
          <w:bCs/>
          <w:lang w:val="en-GB"/>
        </w:rPr>
        <w:t>clear action</w:t>
      </w:r>
      <w:r w:rsidRPr="008D62C8">
        <w:rPr>
          <w:rFonts w:ascii="Aptos" w:hAnsi="Aptos"/>
          <w:lang w:val="en-GB"/>
        </w:rPr>
        <w:t xml:space="preserve"> such as taking the risk check, booking a test, or arranging an annual review.</w:t>
      </w:r>
    </w:p>
    <w:p w14:paraId="0B805CDD" w14:textId="1173ECB7" w:rsidR="00482569" w:rsidRPr="00482569" w:rsidRDefault="00482569" w:rsidP="00482569">
      <w:pPr>
        <w:rPr>
          <w:rFonts w:ascii="Aptos" w:hAnsi="Aptos"/>
          <w:lang w:val="en-GB"/>
        </w:rPr>
      </w:pPr>
    </w:p>
    <w:p w14:paraId="56773FC8" w14:textId="77777777" w:rsidR="00482569" w:rsidRPr="00482569" w:rsidRDefault="00482569" w:rsidP="00482569">
      <w:pPr>
        <w:rPr>
          <w:rFonts w:ascii="Aptos" w:hAnsi="Aptos"/>
          <w:b/>
          <w:bCs/>
          <w:lang w:val="en-GB"/>
        </w:rPr>
      </w:pPr>
      <w:r w:rsidRPr="00482569">
        <w:rPr>
          <w:rFonts w:ascii="Aptos" w:hAnsi="Aptos"/>
          <w:b/>
          <w:bCs/>
          <w:lang w:val="en-GB"/>
        </w:rPr>
        <w:t>2. Where to Post</w:t>
      </w:r>
    </w:p>
    <w:p w14:paraId="3C23A00B" w14:textId="77777777" w:rsidR="003D5E79" w:rsidRDefault="00482569" w:rsidP="003D5E79">
      <w:pPr>
        <w:pStyle w:val="ListParagraph"/>
        <w:numPr>
          <w:ilvl w:val="0"/>
          <w:numId w:val="41"/>
        </w:numPr>
        <w:rPr>
          <w:rFonts w:ascii="Aptos" w:hAnsi="Aptos"/>
          <w:lang w:val="en-GB"/>
        </w:rPr>
      </w:pPr>
      <w:r w:rsidRPr="003D5E79">
        <w:rPr>
          <w:rFonts w:ascii="Aptos" w:hAnsi="Aptos"/>
          <w:b/>
          <w:bCs/>
          <w:lang w:val="en-GB"/>
        </w:rPr>
        <w:t>Facebook, Instagram, and X (Twitter):</w:t>
      </w:r>
      <w:r w:rsidRPr="003D5E79">
        <w:rPr>
          <w:rFonts w:ascii="Aptos" w:hAnsi="Aptos"/>
          <w:lang w:val="en-GB"/>
        </w:rPr>
        <w:t xml:space="preserve"> Use the supplied posts to reach broad audiences and raise awareness about diabetes risk, prevention, and review checks.</w:t>
      </w:r>
    </w:p>
    <w:p w14:paraId="16A3CD46" w14:textId="77777777" w:rsidR="003D5E79" w:rsidRDefault="00482569" w:rsidP="003D5E79">
      <w:pPr>
        <w:pStyle w:val="ListParagraph"/>
        <w:numPr>
          <w:ilvl w:val="0"/>
          <w:numId w:val="41"/>
        </w:numPr>
        <w:rPr>
          <w:rFonts w:ascii="Aptos" w:hAnsi="Aptos"/>
          <w:lang w:val="en-GB"/>
        </w:rPr>
      </w:pPr>
      <w:r w:rsidRPr="003D5E79">
        <w:rPr>
          <w:rFonts w:ascii="Aptos" w:hAnsi="Aptos"/>
          <w:b/>
          <w:bCs/>
          <w:lang w:val="en-GB"/>
        </w:rPr>
        <w:t>LinkedIn:</w:t>
      </w:r>
      <w:r w:rsidRPr="003D5E79">
        <w:rPr>
          <w:rFonts w:ascii="Aptos" w:hAnsi="Aptos"/>
          <w:lang w:val="en-GB"/>
        </w:rPr>
        <w:t xml:space="preserve"> Share posts that highlight your practice’s involvement in Sheffield’s public health campaigns.</w:t>
      </w:r>
    </w:p>
    <w:p w14:paraId="37D6D005" w14:textId="48B9B00D" w:rsidR="00482569" w:rsidRPr="003D5E79" w:rsidRDefault="00482569" w:rsidP="003D5E79">
      <w:pPr>
        <w:pStyle w:val="ListParagraph"/>
        <w:numPr>
          <w:ilvl w:val="0"/>
          <w:numId w:val="41"/>
        </w:numPr>
        <w:rPr>
          <w:rFonts w:ascii="Aptos" w:hAnsi="Aptos"/>
          <w:lang w:val="en-GB"/>
        </w:rPr>
      </w:pPr>
      <w:r w:rsidRPr="003D5E79">
        <w:rPr>
          <w:rFonts w:ascii="Aptos" w:hAnsi="Aptos"/>
          <w:b/>
          <w:bCs/>
          <w:lang w:val="en-GB"/>
        </w:rPr>
        <w:t>GP Practice Websites &amp; Patient Portals:</w:t>
      </w:r>
      <w:r w:rsidRPr="003D5E79">
        <w:rPr>
          <w:rFonts w:ascii="Aptos" w:hAnsi="Aptos"/>
          <w:lang w:val="en-GB"/>
        </w:rPr>
        <w:t xml:space="preserve"> Reinforce messages with simple links to risk checks, Health Check booking pages, or NDPP referral information.</w:t>
      </w:r>
    </w:p>
    <w:p w14:paraId="46F72D07" w14:textId="2506B526" w:rsidR="00482569" w:rsidRPr="00482569" w:rsidRDefault="00482569" w:rsidP="00482569">
      <w:pPr>
        <w:rPr>
          <w:rFonts w:ascii="Aptos" w:hAnsi="Aptos"/>
          <w:lang w:val="en-GB"/>
        </w:rPr>
      </w:pPr>
    </w:p>
    <w:p w14:paraId="0A84C39D" w14:textId="77777777" w:rsidR="00305545" w:rsidRDefault="00305545">
      <w:pPr>
        <w:rPr>
          <w:rFonts w:ascii="Aptos" w:hAnsi="Aptos"/>
          <w:b/>
          <w:bCs/>
          <w:lang w:val="en-GB"/>
        </w:rPr>
      </w:pPr>
      <w:r>
        <w:rPr>
          <w:rFonts w:ascii="Aptos" w:hAnsi="Aptos"/>
          <w:b/>
          <w:bCs/>
          <w:lang w:val="en-GB"/>
        </w:rPr>
        <w:br w:type="page"/>
      </w:r>
    </w:p>
    <w:p w14:paraId="13873DE3" w14:textId="22511F99" w:rsidR="00482569" w:rsidRPr="00482569" w:rsidRDefault="00305545" w:rsidP="00482569">
      <w:pPr>
        <w:rPr>
          <w:rFonts w:ascii="Aptos" w:hAnsi="Aptos"/>
          <w:b/>
          <w:bCs/>
          <w:lang w:val="en-GB"/>
        </w:rPr>
      </w:pPr>
      <w:r>
        <w:rPr>
          <w:rFonts w:ascii="Aptos" w:hAnsi="Aptos"/>
          <w:b/>
          <w:bCs/>
          <w:lang w:val="en-GB"/>
        </w:rPr>
        <w:lastRenderedPageBreak/>
        <w:br/>
      </w:r>
      <w:r w:rsidR="00482569" w:rsidRPr="00482569">
        <w:rPr>
          <w:rFonts w:ascii="Aptos" w:hAnsi="Aptos"/>
          <w:b/>
          <w:bCs/>
          <w:lang w:val="en-GB"/>
        </w:rPr>
        <w:t>3. Timing &amp; Engagement Tips</w:t>
      </w:r>
    </w:p>
    <w:p w14:paraId="006881B2" w14:textId="77777777" w:rsidR="00305545" w:rsidRDefault="00482569" w:rsidP="003D5E79">
      <w:pPr>
        <w:pStyle w:val="ListParagraph"/>
        <w:numPr>
          <w:ilvl w:val="0"/>
          <w:numId w:val="42"/>
        </w:numPr>
        <w:rPr>
          <w:rFonts w:ascii="Aptos" w:hAnsi="Aptos"/>
          <w:lang w:val="en-GB"/>
        </w:rPr>
      </w:pPr>
      <w:r w:rsidRPr="003D5E79">
        <w:rPr>
          <w:rFonts w:ascii="Aptos" w:hAnsi="Aptos"/>
          <w:lang w:val="en-GB"/>
        </w:rPr>
        <w:t xml:space="preserve">Post regularly from </w:t>
      </w:r>
      <w:r w:rsidRPr="003D5E79">
        <w:rPr>
          <w:rFonts w:ascii="Aptos" w:hAnsi="Aptos"/>
          <w:b/>
          <w:bCs/>
          <w:lang w:val="en-GB"/>
        </w:rPr>
        <w:t>12 November to 12 December 2025</w:t>
      </w:r>
      <w:r w:rsidRPr="003D5E79">
        <w:rPr>
          <w:rFonts w:ascii="Aptos" w:hAnsi="Aptos"/>
          <w:lang w:val="en-GB"/>
        </w:rPr>
        <w:t xml:space="preserve">, focusing activity </w:t>
      </w:r>
      <w:proofErr w:type="gramStart"/>
      <w:r w:rsidRPr="003D5E79">
        <w:rPr>
          <w:rFonts w:ascii="Aptos" w:hAnsi="Aptos"/>
          <w:lang w:val="en-GB"/>
        </w:rPr>
        <w:t>around</w:t>
      </w:r>
      <w:proofErr w:type="gramEnd"/>
      <w:r w:rsidRPr="003D5E79">
        <w:rPr>
          <w:rFonts w:ascii="Aptos" w:hAnsi="Aptos"/>
          <w:lang w:val="en-GB"/>
        </w:rPr>
        <w:t xml:space="preserve"> </w:t>
      </w:r>
      <w:r w:rsidRPr="003D5E79">
        <w:rPr>
          <w:rFonts w:ascii="Aptos" w:hAnsi="Aptos"/>
          <w:b/>
          <w:bCs/>
          <w:lang w:val="en-GB"/>
        </w:rPr>
        <w:t>World Diabetes Day (Friday 14 November)</w:t>
      </w:r>
      <w:r w:rsidRPr="003D5E79">
        <w:rPr>
          <w:rFonts w:ascii="Aptos" w:hAnsi="Aptos"/>
          <w:lang w:val="en-GB"/>
        </w:rPr>
        <w:t>.</w:t>
      </w:r>
    </w:p>
    <w:p w14:paraId="6CCF9ABA" w14:textId="77777777" w:rsidR="00305545" w:rsidRDefault="00482569" w:rsidP="003D5E79">
      <w:pPr>
        <w:pStyle w:val="ListParagraph"/>
        <w:numPr>
          <w:ilvl w:val="0"/>
          <w:numId w:val="42"/>
        </w:numPr>
        <w:rPr>
          <w:rFonts w:ascii="Aptos" w:hAnsi="Aptos"/>
          <w:lang w:val="en-GB"/>
        </w:rPr>
      </w:pPr>
      <w:r w:rsidRPr="003D5E79">
        <w:rPr>
          <w:rFonts w:ascii="Aptos" w:hAnsi="Aptos"/>
          <w:lang w:val="en-GB"/>
        </w:rPr>
        <w:t>Rotate content each week for variety and focus (e.g. Week 1 – Risk Check; Week 2 – Testing; Week 3 – Annual Reviews; Week 4 – Living Well with Diabetes).</w:t>
      </w:r>
    </w:p>
    <w:p w14:paraId="3F57F969" w14:textId="77777777" w:rsidR="00305545" w:rsidRDefault="00482569" w:rsidP="003D5E79">
      <w:pPr>
        <w:pStyle w:val="ListParagraph"/>
        <w:numPr>
          <w:ilvl w:val="0"/>
          <w:numId w:val="42"/>
        </w:numPr>
        <w:rPr>
          <w:rFonts w:ascii="Aptos" w:hAnsi="Aptos"/>
          <w:lang w:val="en-GB"/>
        </w:rPr>
      </w:pPr>
      <w:r w:rsidRPr="003D5E79">
        <w:rPr>
          <w:rFonts w:ascii="Aptos" w:hAnsi="Aptos"/>
          <w:lang w:val="en-GB"/>
        </w:rPr>
        <w:t xml:space="preserve">Tag partners such as </w:t>
      </w:r>
      <w:r w:rsidRPr="003D5E79">
        <w:rPr>
          <w:rFonts w:ascii="Aptos" w:hAnsi="Aptos"/>
          <w:b/>
          <w:bCs/>
          <w:lang w:val="en-GB"/>
        </w:rPr>
        <w:t>@PrimaryCareSheffield</w:t>
      </w:r>
      <w:r w:rsidRPr="003D5E79">
        <w:rPr>
          <w:rFonts w:ascii="Aptos" w:hAnsi="Aptos"/>
          <w:lang w:val="en-GB"/>
        </w:rPr>
        <w:t xml:space="preserve">, </w:t>
      </w:r>
      <w:r w:rsidRPr="003D5E79">
        <w:rPr>
          <w:rFonts w:ascii="Aptos" w:hAnsi="Aptos"/>
          <w:b/>
          <w:bCs/>
          <w:lang w:val="en-GB"/>
        </w:rPr>
        <w:t>@DiabetesUK</w:t>
      </w:r>
      <w:r w:rsidRPr="003D5E79">
        <w:rPr>
          <w:rFonts w:ascii="Aptos" w:hAnsi="Aptos"/>
          <w:lang w:val="en-GB"/>
        </w:rPr>
        <w:t xml:space="preserve"> to increase reach.</w:t>
      </w:r>
    </w:p>
    <w:p w14:paraId="465DE6DC" w14:textId="25A6393C" w:rsidR="00482569" w:rsidRPr="003D5E79" w:rsidRDefault="00482569" w:rsidP="003D5E79">
      <w:pPr>
        <w:pStyle w:val="ListParagraph"/>
        <w:numPr>
          <w:ilvl w:val="0"/>
          <w:numId w:val="42"/>
        </w:numPr>
        <w:rPr>
          <w:rFonts w:ascii="Aptos" w:hAnsi="Aptos"/>
          <w:lang w:val="en-GB"/>
        </w:rPr>
      </w:pPr>
      <w:r w:rsidRPr="003D5E79">
        <w:rPr>
          <w:rFonts w:ascii="Aptos" w:hAnsi="Aptos"/>
          <w:lang w:val="en-GB"/>
        </w:rPr>
        <w:t xml:space="preserve">Engage positively </w:t>
      </w:r>
      <w:r w:rsidR="00305545">
        <w:rPr>
          <w:rFonts w:ascii="Aptos" w:hAnsi="Aptos"/>
          <w:lang w:val="en-GB"/>
        </w:rPr>
        <w:t>-</w:t>
      </w:r>
      <w:r w:rsidRPr="003D5E79">
        <w:rPr>
          <w:rFonts w:ascii="Aptos" w:hAnsi="Aptos"/>
          <w:lang w:val="en-GB"/>
        </w:rPr>
        <w:t xml:space="preserve"> respond to comments or questions </w:t>
      </w:r>
      <w:proofErr w:type="gramStart"/>
      <w:r w:rsidRPr="003D5E79">
        <w:rPr>
          <w:rFonts w:ascii="Aptos" w:hAnsi="Aptos"/>
          <w:lang w:val="en-GB"/>
        </w:rPr>
        <w:t>promptly, but</w:t>
      </w:r>
      <w:proofErr w:type="gramEnd"/>
      <w:r w:rsidRPr="003D5E79">
        <w:rPr>
          <w:rFonts w:ascii="Aptos" w:hAnsi="Aptos"/>
          <w:lang w:val="en-GB"/>
        </w:rPr>
        <w:t xml:space="preserve"> </w:t>
      </w:r>
      <w:r w:rsidRPr="003D5E79">
        <w:rPr>
          <w:rFonts w:ascii="Aptos" w:hAnsi="Aptos"/>
          <w:b/>
          <w:bCs/>
          <w:lang w:val="en-GB"/>
        </w:rPr>
        <w:t>never discuss personal medical details online</w:t>
      </w:r>
      <w:r w:rsidRPr="003D5E79">
        <w:rPr>
          <w:rFonts w:ascii="Aptos" w:hAnsi="Aptos"/>
          <w:lang w:val="en-GB"/>
        </w:rPr>
        <w:t>.</w:t>
      </w:r>
    </w:p>
    <w:p w14:paraId="1B6E6502" w14:textId="74EE6F7C" w:rsidR="00482569" w:rsidRPr="00482569" w:rsidRDefault="00482569" w:rsidP="00482569">
      <w:pPr>
        <w:rPr>
          <w:rFonts w:ascii="Aptos" w:hAnsi="Aptos"/>
          <w:lang w:val="en-GB"/>
        </w:rPr>
      </w:pPr>
    </w:p>
    <w:p w14:paraId="7525C475" w14:textId="77777777" w:rsidR="00482569" w:rsidRPr="00482569" w:rsidRDefault="00482569" w:rsidP="00482569">
      <w:pPr>
        <w:rPr>
          <w:rFonts w:ascii="Aptos" w:hAnsi="Aptos"/>
          <w:b/>
          <w:bCs/>
          <w:lang w:val="en-GB"/>
        </w:rPr>
      </w:pPr>
      <w:r w:rsidRPr="00482569">
        <w:rPr>
          <w:rFonts w:ascii="Aptos" w:hAnsi="Aptos"/>
          <w:b/>
          <w:bCs/>
          <w:lang w:val="en-GB"/>
        </w:rPr>
        <w:t>Waiting Room &amp; Reception Post</w:t>
      </w:r>
    </w:p>
    <w:p w14:paraId="44EEA853" w14:textId="77777777" w:rsidR="00482569" w:rsidRPr="00482569" w:rsidRDefault="00482569" w:rsidP="00482569">
      <w:pPr>
        <w:rPr>
          <w:rFonts w:ascii="Aptos" w:hAnsi="Aptos"/>
          <w:lang w:val="en-GB"/>
        </w:rPr>
      </w:pPr>
      <w:r w:rsidRPr="00482569">
        <w:rPr>
          <w:rFonts w:ascii="Aptos" w:hAnsi="Aptos"/>
          <w:b/>
          <w:bCs/>
          <w:lang w:val="en-GB"/>
        </w:rPr>
        <w:t>Purpose:</w:t>
      </w:r>
      <w:r w:rsidRPr="00482569">
        <w:rPr>
          <w:rFonts w:ascii="Aptos" w:hAnsi="Aptos"/>
          <w:lang w:val="en-GB"/>
        </w:rPr>
        <w:t xml:space="preserve"> Encourage patients to think about diabetes checks, prevention, and healthy living while they wait.</w:t>
      </w:r>
    </w:p>
    <w:p w14:paraId="5C136ADC" w14:textId="34D98AF8" w:rsidR="00305545" w:rsidRPr="00313BDC" w:rsidRDefault="00305545" w:rsidP="00482569">
      <w:pPr>
        <w:rPr>
          <w:rFonts w:ascii="Aptos" w:hAnsi="Aptos"/>
          <w:sz w:val="8"/>
          <w:szCs w:val="8"/>
          <w:lang w:val="en-GB"/>
        </w:rPr>
      </w:pPr>
      <w:r>
        <w:rPr>
          <w:rFonts w:ascii="Aptos" w:hAnsi="Aptos"/>
          <w:b/>
          <w:bCs/>
          <w:lang w:val="en-GB"/>
        </w:rPr>
        <w:br/>
      </w:r>
      <w:r w:rsidR="00482569" w:rsidRPr="00482569">
        <w:rPr>
          <w:rFonts w:ascii="Aptos" w:hAnsi="Aptos"/>
          <w:b/>
          <w:bCs/>
          <w:lang w:val="en-GB"/>
        </w:rPr>
        <w:t xml:space="preserve">Talking points for your </w:t>
      </w:r>
      <w:proofErr w:type="gramStart"/>
      <w:r w:rsidR="00482569" w:rsidRPr="00482569">
        <w:rPr>
          <w:rFonts w:ascii="Aptos" w:hAnsi="Aptos"/>
          <w:b/>
          <w:bCs/>
          <w:lang w:val="en-GB"/>
        </w:rPr>
        <w:t>Reception</w:t>
      </w:r>
      <w:proofErr w:type="gramEnd"/>
      <w:r w:rsidR="00482569" w:rsidRPr="00482569">
        <w:rPr>
          <w:rFonts w:ascii="Aptos" w:hAnsi="Aptos"/>
          <w:b/>
          <w:bCs/>
          <w:lang w:val="en-GB"/>
        </w:rPr>
        <w:t xml:space="preserve"> staff:</w:t>
      </w:r>
      <w:r w:rsidR="00482569" w:rsidRPr="00482569">
        <w:rPr>
          <w:rFonts w:ascii="Aptos" w:hAnsi="Aptos"/>
          <w:lang w:val="en-GB"/>
        </w:rPr>
        <w:br/>
      </w:r>
    </w:p>
    <w:p w14:paraId="71FE8A87" w14:textId="0449F714" w:rsidR="00305545" w:rsidRDefault="00482569" w:rsidP="00305545">
      <w:pPr>
        <w:pStyle w:val="ListParagraph"/>
        <w:numPr>
          <w:ilvl w:val="0"/>
          <w:numId w:val="42"/>
        </w:numPr>
        <w:rPr>
          <w:rFonts w:ascii="Aptos" w:hAnsi="Aptos"/>
          <w:lang w:val="en-GB"/>
        </w:rPr>
      </w:pPr>
      <w:r w:rsidRPr="00305545">
        <w:rPr>
          <w:rFonts w:ascii="Aptos" w:hAnsi="Aptos"/>
          <w:lang w:val="en-GB"/>
        </w:rPr>
        <w:t xml:space="preserve">“You can take a free online Diabetes Risk Check </w:t>
      </w:r>
      <w:r w:rsidR="00305545">
        <w:rPr>
          <w:rFonts w:ascii="Aptos" w:hAnsi="Aptos"/>
          <w:lang w:val="en-GB"/>
        </w:rPr>
        <w:t>-</w:t>
      </w:r>
      <w:r w:rsidRPr="00305545">
        <w:rPr>
          <w:rFonts w:ascii="Aptos" w:hAnsi="Aptos"/>
          <w:lang w:val="en-GB"/>
        </w:rPr>
        <w:t xml:space="preserve"> scan the QR code on our posters.”</w:t>
      </w:r>
    </w:p>
    <w:p w14:paraId="24687BFE" w14:textId="77777777" w:rsidR="00305545" w:rsidRDefault="00482569" w:rsidP="00305545">
      <w:pPr>
        <w:pStyle w:val="ListParagraph"/>
        <w:numPr>
          <w:ilvl w:val="0"/>
          <w:numId w:val="42"/>
        </w:numPr>
        <w:rPr>
          <w:rFonts w:ascii="Aptos" w:hAnsi="Aptos"/>
          <w:lang w:val="en-GB"/>
        </w:rPr>
      </w:pPr>
      <w:r w:rsidRPr="00305545">
        <w:rPr>
          <w:rFonts w:ascii="Aptos" w:hAnsi="Aptos"/>
          <w:lang w:val="en-GB"/>
        </w:rPr>
        <w:t>“If your results show risk, book a quick blood test at reception.”</w:t>
      </w:r>
    </w:p>
    <w:p w14:paraId="12BC60AE" w14:textId="5B09DCCD" w:rsidR="00482569" w:rsidRPr="00305545" w:rsidRDefault="00482569" w:rsidP="00305545">
      <w:pPr>
        <w:pStyle w:val="ListParagraph"/>
        <w:numPr>
          <w:ilvl w:val="0"/>
          <w:numId w:val="42"/>
        </w:numPr>
        <w:rPr>
          <w:rFonts w:ascii="Aptos" w:hAnsi="Aptos"/>
          <w:lang w:val="en-GB"/>
        </w:rPr>
      </w:pPr>
      <w:r w:rsidRPr="00305545">
        <w:rPr>
          <w:rFonts w:ascii="Aptos" w:hAnsi="Aptos"/>
          <w:lang w:val="en-GB"/>
        </w:rPr>
        <w:t>“If you already have diabetes, make sure your annual review is booked.”</w:t>
      </w:r>
    </w:p>
    <w:p w14:paraId="5FD5B599" w14:textId="1DCFDD8A" w:rsidR="00482569" w:rsidRPr="00482569" w:rsidRDefault="00482569" w:rsidP="00482569">
      <w:pPr>
        <w:rPr>
          <w:rFonts w:ascii="Aptos" w:hAnsi="Aptos"/>
          <w:lang w:val="en-GB"/>
        </w:rPr>
      </w:pPr>
    </w:p>
    <w:p w14:paraId="24A485E0" w14:textId="77777777" w:rsidR="00482569" w:rsidRPr="00482569" w:rsidRDefault="00482569" w:rsidP="00482569">
      <w:pPr>
        <w:rPr>
          <w:rFonts w:ascii="Aptos" w:hAnsi="Aptos"/>
          <w:b/>
          <w:bCs/>
          <w:lang w:val="en-GB"/>
        </w:rPr>
      </w:pPr>
      <w:r w:rsidRPr="00482569">
        <w:rPr>
          <w:rFonts w:ascii="Aptos" w:hAnsi="Aptos"/>
          <w:b/>
          <w:bCs/>
          <w:lang w:val="en-GB"/>
        </w:rPr>
        <w:t>Consultation Room Post</w:t>
      </w:r>
    </w:p>
    <w:p w14:paraId="56B0AD4D" w14:textId="77777777" w:rsidR="00482569" w:rsidRPr="00482569" w:rsidRDefault="00482569" w:rsidP="00482569">
      <w:pPr>
        <w:rPr>
          <w:rFonts w:ascii="Aptos" w:hAnsi="Aptos"/>
          <w:lang w:val="en-GB"/>
        </w:rPr>
      </w:pPr>
      <w:r w:rsidRPr="00482569">
        <w:rPr>
          <w:rFonts w:ascii="Aptos" w:hAnsi="Aptos"/>
          <w:b/>
          <w:bCs/>
          <w:lang w:val="en-GB"/>
        </w:rPr>
        <w:t>Purpose:</w:t>
      </w:r>
      <w:r w:rsidRPr="00482569">
        <w:rPr>
          <w:rFonts w:ascii="Aptos" w:hAnsi="Aptos"/>
          <w:lang w:val="en-GB"/>
        </w:rPr>
        <w:t xml:space="preserve"> Support GPs, nurses, and HCAs to reinforce diabetes awareness naturally during appointments.</w:t>
      </w:r>
    </w:p>
    <w:p w14:paraId="2C6C8FD2" w14:textId="77777777" w:rsidR="00313BDC" w:rsidRDefault="00313BDC" w:rsidP="00482569">
      <w:pPr>
        <w:rPr>
          <w:rFonts w:ascii="Aptos" w:hAnsi="Aptos"/>
          <w:b/>
          <w:bCs/>
          <w:lang w:val="en-GB"/>
        </w:rPr>
      </w:pPr>
    </w:p>
    <w:p w14:paraId="76D19D26" w14:textId="4C84D75E" w:rsidR="00313BDC" w:rsidRDefault="00482569" w:rsidP="00482569">
      <w:pPr>
        <w:rPr>
          <w:rFonts w:ascii="Aptos" w:hAnsi="Aptos"/>
          <w:lang w:val="en-GB"/>
        </w:rPr>
      </w:pPr>
      <w:r w:rsidRPr="00482569">
        <w:rPr>
          <w:rFonts w:ascii="Aptos" w:hAnsi="Aptos"/>
          <w:b/>
          <w:bCs/>
          <w:lang w:val="en-GB"/>
        </w:rPr>
        <w:t>Talking points for Clinicians:</w:t>
      </w:r>
      <w:r w:rsidRPr="00482569">
        <w:rPr>
          <w:rFonts w:ascii="Aptos" w:hAnsi="Aptos"/>
          <w:lang w:val="en-GB"/>
        </w:rPr>
        <w:br/>
      </w:r>
    </w:p>
    <w:p w14:paraId="6E1118FB" w14:textId="77777777" w:rsidR="00313BDC" w:rsidRDefault="00482569" w:rsidP="00313BDC">
      <w:pPr>
        <w:pStyle w:val="ListParagraph"/>
        <w:numPr>
          <w:ilvl w:val="0"/>
          <w:numId w:val="42"/>
        </w:numPr>
        <w:rPr>
          <w:rFonts w:ascii="Aptos" w:hAnsi="Aptos"/>
          <w:lang w:val="en-GB"/>
        </w:rPr>
      </w:pPr>
      <w:r w:rsidRPr="00313BDC">
        <w:rPr>
          <w:rFonts w:ascii="Aptos" w:hAnsi="Aptos"/>
          <w:lang w:val="en-GB"/>
        </w:rPr>
        <w:t xml:space="preserve">“Many people don’t know they’re at risk of diabetes </w:t>
      </w:r>
      <w:r w:rsidR="00313BDC" w:rsidRPr="00313BDC">
        <w:rPr>
          <w:rFonts w:ascii="Aptos" w:hAnsi="Aptos"/>
          <w:lang w:val="en-GB"/>
        </w:rPr>
        <w:t>-</w:t>
      </w:r>
      <w:r w:rsidRPr="00313BDC">
        <w:rPr>
          <w:rFonts w:ascii="Aptos" w:hAnsi="Aptos"/>
          <w:lang w:val="en-GB"/>
        </w:rPr>
        <w:t xml:space="preserve"> would you like to take a quick check?”</w:t>
      </w:r>
    </w:p>
    <w:p w14:paraId="26686E5B" w14:textId="77777777" w:rsidR="00313BDC" w:rsidRDefault="00482569" w:rsidP="00313BDC">
      <w:pPr>
        <w:pStyle w:val="ListParagraph"/>
        <w:numPr>
          <w:ilvl w:val="0"/>
          <w:numId w:val="42"/>
        </w:numPr>
        <w:rPr>
          <w:rFonts w:ascii="Aptos" w:hAnsi="Aptos"/>
          <w:lang w:val="en-GB"/>
        </w:rPr>
      </w:pPr>
      <w:r w:rsidRPr="00313BDC">
        <w:rPr>
          <w:rFonts w:ascii="Aptos" w:hAnsi="Aptos"/>
          <w:lang w:val="en-GB"/>
        </w:rPr>
        <w:t>“If you’ve not had a review in the last year, let’s get that booked in.”</w:t>
      </w:r>
    </w:p>
    <w:p w14:paraId="52F55563" w14:textId="36A9AD41" w:rsidR="00482569" w:rsidRPr="00313BDC" w:rsidRDefault="00482569" w:rsidP="00313BDC">
      <w:pPr>
        <w:pStyle w:val="ListParagraph"/>
        <w:numPr>
          <w:ilvl w:val="0"/>
          <w:numId w:val="42"/>
        </w:numPr>
        <w:rPr>
          <w:rFonts w:ascii="Aptos" w:hAnsi="Aptos"/>
          <w:lang w:val="en-GB"/>
        </w:rPr>
      </w:pPr>
      <w:r w:rsidRPr="00313BDC">
        <w:rPr>
          <w:rFonts w:ascii="Aptos" w:hAnsi="Aptos"/>
          <w:lang w:val="en-GB"/>
        </w:rPr>
        <w:t>“Even small changes in diet and activity can make a big difference to your blood sugar levels.”</w:t>
      </w:r>
    </w:p>
    <w:p w14:paraId="28D99ED1" w14:textId="0F5E6770" w:rsidR="00482569" w:rsidRDefault="00482569" w:rsidP="00482569">
      <w:pPr>
        <w:rPr>
          <w:rFonts w:ascii="Aptos" w:hAnsi="Aptos"/>
          <w:lang w:val="en-GB"/>
        </w:rPr>
      </w:pPr>
    </w:p>
    <w:p w14:paraId="71554830" w14:textId="77777777" w:rsidR="00313BDC" w:rsidRPr="00482569" w:rsidRDefault="00313BDC" w:rsidP="00482569">
      <w:pPr>
        <w:rPr>
          <w:rFonts w:ascii="Aptos" w:hAnsi="Aptos"/>
          <w:lang w:val="en-GB"/>
        </w:rPr>
      </w:pPr>
    </w:p>
    <w:p w14:paraId="3FAE8853" w14:textId="77777777" w:rsidR="00482569" w:rsidRPr="00482569" w:rsidRDefault="00482569" w:rsidP="00482569">
      <w:pPr>
        <w:rPr>
          <w:rFonts w:ascii="Aptos" w:hAnsi="Aptos"/>
          <w:b/>
          <w:bCs/>
          <w:lang w:val="en-GB"/>
        </w:rPr>
      </w:pPr>
      <w:r w:rsidRPr="00482569">
        <w:rPr>
          <w:rFonts w:ascii="Aptos" w:hAnsi="Aptos"/>
          <w:b/>
          <w:bCs/>
          <w:lang w:val="en-GB"/>
        </w:rPr>
        <w:t>Next Steps for GP Practices</w:t>
      </w:r>
    </w:p>
    <w:p w14:paraId="25B0AE2C" w14:textId="77777777" w:rsidR="00482569" w:rsidRPr="00482569" w:rsidRDefault="00482569" w:rsidP="00482569">
      <w:pPr>
        <w:rPr>
          <w:rFonts w:ascii="Aptos" w:hAnsi="Aptos"/>
          <w:lang w:val="en-GB"/>
        </w:rPr>
      </w:pPr>
      <w:r w:rsidRPr="00482569">
        <w:rPr>
          <w:rFonts w:ascii="Segoe UI Emoji" w:hAnsi="Segoe UI Emoji" w:cs="Segoe UI Emoji"/>
          <w:lang w:val="en-GB"/>
        </w:rPr>
        <w:t>✅</w:t>
      </w:r>
      <w:r w:rsidRPr="00482569">
        <w:rPr>
          <w:rFonts w:ascii="Aptos" w:hAnsi="Aptos"/>
          <w:lang w:val="en-GB"/>
        </w:rPr>
        <w:t xml:space="preserve"> Ensure all staff are familiar with the campaign’s core message: </w:t>
      </w:r>
      <w:r w:rsidRPr="00482569">
        <w:rPr>
          <w:rFonts w:ascii="Aptos" w:hAnsi="Aptos"/>
          <w:i/>
          <w:iCs/>
          <w:lang w:val="en-GB"/>
        </w:rPr>
        <w:t>Know It. Check It.</w:t>
      </w:r>
      <w:r w:rsidRPr="00482569">
        <w:rPr>
          <w:rFonts w:ascii="Aptos" w:hAnsi="Aptos"/>
          <w:lang w:val="en-GB"/>
        </w:rPr>
        <w:br/>
      </w:r>
      <w:r w:rsidRPr="00482569">
        <w:rPr>
          <w:rFonts w:ascii="Segoe UI Emoji" w:hAnsi="Segoe UI Emoji" w:cs="Segoe UI Emoji"/>
          <w:lang w:val="en-GB"/>
        </w:rPr>
        <w:t>✅</w:t>
      </w:r>
      <w:r w:rsidRPr="00482569">
        <w:rPr>
          <w:rFonts w:ascii="Aptos" w:hAnsi="Aptos"/>
          <w:lang w:val="en-GB"/>
        </w:rPr>
        <w:t xml:space="preserve"> Share campaign posts across all practice social channels to increase visibility and encourage early testing.</w:t>
      </w:r>
      <w:r w:rsidRPr="00482569">
        <w:rPr>
          <w:rFonts w:ascii="Aptos" w:hAnsi="Aptos"/>
          <w:lang w:val="en-GB"/>
        </w:rPr>
        <w:br/>
      </w:r>
      <w:r w:rsidRPr="00482569">
        <w:rPr>
          <w:rFonts w:ascii="Segoe UI Emoji" w:hAnsi="Segoe UI Emoji" w:cs="Segoe UI Emoji"/>
          <w:lang w:val="en-GB"/>
        </w:rPr>
        <w:t>✅</w:t>
      </w:r>
      <w:r w:rsidRPr="00482569">
        <w:rPr>
          <w:rFonts w:ascii="Aptos" w:hAnsi="Aptos"/>
          <w:lang w:val="en-GB"/>
        </w:rPr>
        <w:t xml:space="preserve"> Monitor engagement, reply to general questions, and feedback any patient insights to PCS for shared learning.</w:t>
      </w:r>
    </w:p>
    <w:p w14:paraId="0616958B" w14:textId="6FBF3B11" w:rsidR="00482569" w:rsidRPr="00482569" w:rsidRDefault="00482569" w:rsidP="00482569">
      <w:pPr>
        <w:rPr>
          <w:rFonts w:ascii="Aptos" w:hAnsi="Aptos"/>
          <w:lang w:val="en-GB"/>
        </w:rPr>
      </w:pPr>
    </w:p>
    <w:p w14:paraId="2B73BAE2" w14:textId="77777777" w:rsidR="00482569" w:rsidRPr="00482569" w:rsidRDefault="00482569" w:rsidP="00482569">
      <w:pPr>
        <w:rPr>
          <w:rFonts w:ascii="Aptos" w:hAnsi="Aptos"/>
          <w:b/>
          <w:bCs/>
          <w:lang w:val="en-GB"/>
        </w:rPr>
      </w:pPr>
      <w:r w:rsidRPr="00482569">
        <w:rPr>
          <w:rFonts w:ascii="Aptos" w:hAnsi="Aptos"/>
          <w:b/>
          <w:bCs/>
          <w:lang w:val="en-GB"/>
        </w:rPr>
        <w:t>Download &amp; Upload</w:t>
      </w:r>
    </w:p>
    <w:p w14:paraId="211EB448" w14:textId="1623CAE8" w:rsidR="00313BDC" w:rsidRDefault="00482569" w:rsidP="00482569">
      <w:pPr>
        <w:rPr>
          <w:rFonts w:ascii="Aptos" w:hAnsi="Aptos"/>
          <w:lang w:val="en-GB"/>
        </w:rPr>
      </w:pPr>
      <w:r w:rsidRPr="00482569">
        <w:rPr>
          <w:rFonts w:ascii="Aptos" w:hAnsi="Aptos"/>
          <w:lang w:val="en-GB"/>
        </w:rPr>
        <w:t xml:space="preserve">All campaign materials </w:t>
      </w:r>
      <w:r w:rsidR="00313BDC">
        <w:rPr>
          <w:rFonts w:ascii="Aptos" w:hAnsi="Aptos"/>
          <w:lang w:val="en-GB"/>
        </w:rPr>
        <w:t>-</w:t>
      </w:r>
      <w:r w:rsidRPr="00482569">
        <w:rPr>
          <w:rFonts w:ascii="Aptos" w:hAnsi="Aptos"/>
          <w:lang w:val="en-GB"/>
        </w:rPr>
        <w:t xml:space="preserve"> including </w:t>
      </w:r>
      <w:r w:rsidRPr="00482569">
        <w:rPr>
          <w:rFonts w:ascii="Aptos" w:hAnsi="Aptos"/>
          <w:b/>
          <w:bCs/>
          <w:lang w:val="en-GB"/>
        </w:rPr>
        <w:t xml:space="preserve">social media graphics, </w:t>
      </w:r>
      <w:r w:rsidR="00DC3D4F">
        <w:rPr>
          <w:rFonts w:ascii="Aptos" w:hAnsi="Aptos"/>
          <w:b/>
          <w:bCs/>
          <w:lang w:val="en-GB"/>
        </w:rPr>
        <w:t xml:space="preserve">posters, in-practice </w:t>
      </w:r>
      <w:r w:rsidRPr="00482569">
        <w:rPr>
          <w:rFonts w:ascii="Aptos" w:hAnsi="Aptos"/>
          <w:b/>
          <w:bCs/>
          <w:lang w:val="en-GB"/>
        </w:rPr>
        <w:t>video</w:t>
      </w:r>
      <w:r w:rsidR="00DC3D4F">
        <w:rPr>
          <w:rFonts w:ascii="Aptos" w:hAnsi="Aptos"/>
          <w:b/>
          <w:bCs/>
          <w:lang w:val="en-GB"/>
        </w:rPr>
        <w:t xml:space="preserve">, web </w:t>
      </w:r>
      <w:proofErr w:type="spellStart"/>
      <w:r w:rsidR="00DC3D4F">
        <w:rPr>
          <w:rFonts w:ascii="Aptos" w:hAnsi="Aptos"/>
          <w:b/>
          <w:bCs/>
          <w:lang w:val="en-GB"/>
        </w:rPr>
        <w:t>congtent</w:t>
      </w:r>
      <w:proofErr w:type="spellEnd"/>
      <w:r w:rsidR="00DC3D4F">
        <w:rPr>
          <w:rFonts w:ascii="Aptos" w:hAnsi="Aptos"/>
          <w:b/>
          <w:bCs/>
          <w:lang w:val="en-GB"/>
        </w:rPr>
        <w:t xml:space="preserve"> and SMS </w:t>
      </w:r>
      <w:r w:rsidRPr="00482569">
        <w:rPr>
          <w:rFonts w:ascii="Aptos" w:hAnsi="Aptos"/>
          <w:b/>
          <w:bCs/>
          <w:lang w:val="en-GB"/>
        </w:rPr>
        <w:t>captions</w:t>
      </w:r>
      <w:r w:rsidRPr="00482569">
        <w:rPr>
          <w:rFonts w:ascii="Aptos" w:hAnsi="Aptos"/>
          <w:lang w:val="en-GB"/>
        </w:rPr>
        <w:t xml:space="preserve"> </w:t>
      </w:r>
      <w:r w:rsidR="00313BDC">
        <w:rPr>
          <w:rFonts w:ascii="Aptos" w:hAnsi="Aptos"/>
          <w:lang w:val="en-GB"/>
        </w:rPr>
        <w:t>-</w:t>
      </w:r>
      <w:r w:rsidRPr="00482569">
        <w:rPr>
          <w:rFonts w:ascii="Aptos" w:hAnsi="Aptos"/>
          <w:lang w:val="en-GB"/>
        </w:rPr>
        <w:t xml:space="preserve"> are available to download from the:</w:t>
      </w:r>
    </w:p>
    <w:p w14:paraId="11D52B39" w14:textId="49CB8E4B" w:rsidR="00482569" w:rsidRPr="00482569" w:rsidRDefault="00482569" w:rsidP="00482569">
      <w:pPr>
        <w:rPr>
          <w:rFonts w:ascii="Aptos" w:hAnsi="Aptos"/>
          <w:lang w:val="en-GB"/>
        </w:rPr>
      </w:pPr>
      <w:r w:rsidRPr="00482569">
        <w:rPr>
          <w:rFonts w:ascii="Aptos" w:hAnsi="Aptos"/>
          <w:lang w:val="en-GB"/>
        </w:rPr>
        <w:br/>
      </w:r>
      <w:r w:rsidRPr="00482569">
        <w:rPr>
          <w:rFonts w:ascii="Aptos" w:hAnsi="Aptos"/>
          <w:b/>
          <w:bCs/>
          <w:lang w:val="en-GB"/>
        </w:rPr>
        <w:t>General Practice Communications Hub</w:t>
      </w:r>
      <w:r w:rsidRPr="00482569">
        <w:rPr>
          <w:rFonts w:ascii="Aptos" w:hAnsi="Aptos"/>
          <w:lang w:val="en-GB"/>
        </w:rPr>
        <w:br/>
      </w:r>
      <w:r w:rsidRPr="00482569">
        <w:rPr>
          <w:rFonts w:ascii="Segoe UI Emoji" w:hAnsi="Segoe UI Emoji" w:cs="Segoe UI Emoji"/>
          <w:lang w:val="en-GB"/>
        </w:rPr>
        <w:t>👉</w:t>
      </w:r>
      <w:r w:rsidRPr="00482569">
        <w:rPr>
          <w:rFonts w:ascii="Aptos" w:hAnsi="Aptos"/>
          <w:lang w:val="en-GB"/>
        </w:rPr>
        <w:t xml:space="preserve"> </w:t>
      </w:r>
      <w:hyperlink r:id="rId13" w:tgtFrame="_new" w:history="1">
        <w:r w:rsidRPr="00482569">
          <w:rPr>
            <w:rStyle w:val="Hyperlink"/>
            <w:rFonts w:ascii="Aptos" w:hAnsi="Aptos"/>
            <w:lang w:val="en-GB"/>
          </w:rPr>
          <w:t>https://primarycaresheffield.org.uk/general-practice-communications-hub/</w:t>
        </w:r>
      </w:hyperlink>
    </w:p>
    <w:p w14:paraId="39E7E93F" w14:textId="3B8ED45A" w:rsidR="00482569" w:rsidRPr="00482569" w:rsidRDefault="00482569" w:rsidP="00482569">
      <w:pPr>
        <w:rPr>
          <w:rFonts w:ascii="Aptos" w:hAnsi="Aptos"/>
          <w:lang w:val="en-GB"/>
        </w:rPr>
      </w:pPr>
    </w:p>
    <w:p w14:paraId="3BC64679" w14:textId="77777777" w:rsidR="00533B68" w:rsidRDefault="00533B68">
      <w:pPr>
        <w:rPr>
          <w:rFonts w:ascii="Aptos" w:hAnsi="Aptos"/>
          <w:b/>
          <w:bCs/>
          <w:lang w:val="en-GB"/>
        </w:rPr>
      </w:pPr>
      <w:r>
        <w:rPr>
          <w:rFonts w:ascii="Aptos" w:hAnsi="Aptos"/>
          <w:b/>
          <w:bCs/>
          <w:lang w:val="en-GB"/>
        </w:rPr>
        <w:br w:type="page"/>
      </w:r>
    </w:p>
    <w:p w14:paraId="10EBF0EE" w14:textId="3AECF3B4" w:rsidR="00482569" w:rsidRPr="00482569" w:rsidRDefault="00533B68" w:rsidP="00482569">
      <w:pPr>
        <w:rPr>
          <w:rFonts w:ascii="Aptos" w:hAnsi="Aptos"/>
          <w:b/>
          <w:bCs/>
          <w:lang w:val="en-GB"/>
        </w:rPr>
      </w:pPr>
      <w:r>
        <w:rPr>
          <w:rFonts w:ascii="Aptos" w:hAnsi="Aptos"/>
          <w:b/>
          <w:bCs/>
          <w:lang w:val="en-GB"/>
        </w:rPr>
        <w:br/>
      </w:r>
      <w:r w:rsidR="00482569" w:rsidRPr="00482569">
        <w:rPr>
          <w:rFonts w:ascii="Aptos" w:hAnsi="Aptos"/>
          <w:b/>
          <w:bCs/>
          <w:lang w:val="en-GB"/>
        </w:rPr>
        <w:t>Social Media Post Guide</w:t>
      </w:r>
      <w:r w:rsidR="005E700C">
        <w:rPr>
          <w:rFonts w:ascii="Aptos" w:hAnsi="Aptos"/>
          <w:b/>
          <w:bCs/>
          <w:lang w:val="en-GB"/>
        </w:rPr>
        <w:br/>
      </w:r>
    </w:p>
    <w:tbl>
      <w:tblPr>
        <w:tblStyle w:val="TableGrid"/>
        <w:tblW w:w="0" w:type="auto"/>
        <w:jc w:val="center"/>
        <w:tblLook w:val="04A0" w:firstRow="1" w:lastRow="0" w:firstColumn="1" w:lastColumn="0" w:noHBand="0" w:noVBand="1"/>
      </w:tblPr>
      <w:tblGrid>
        <w:gridCol w:w="5382"/>
        <w:gridCol w:w="4099"/>
      </w:tblGrid>
      <w:tr w:rsidR="009F7B02" w14:paraId="0772825B" w14:textId="77777777" w:rsidTr="00BC1846">
        <w:trPr>
          <w:jc w:val="center"/>
        </w:trPr>
        <w:tc>
          <w:tcPr>
            <w:tcW w:w="5382" w:type="dxa"/>
          </w:tcPr>
          <w:bookmarkEnd w:id="0"/>
          <w:p w14:paraId="7976B505" w14:textId="62803362" w:rsidR="0060074D" w:rsidRPr="0060074D" w:rsidRDefault="0060074D" w:rsidP="00627D1C">
            <w:pPr>
              <w:rPr>
                <w:rFonts w:ascii="Aptos" w:hAnsi="Aptos"/>
                <w:b/>
                <w:bCs/>
                <w:noProof/>
                <w:sz w:val="18"/>
                <w:szCs w:val="18"/>
              </w:rPr>
            </w:pPr>
            <w:r w:rsidRPr="0060074D">
              <w:rPr>
                <w:rFonts w:ascii="Aptos" w:hAnsi="Aptos"/>
                <w:b/>
                <w:bCs/>
                <w:noProof/>
                <w:sz w:val="28"/>
                <w:szCs w:val="28"/>
              </w:rPr>
              <w:t>Social Media Post</w:t>
            </w:r>
          </w:p>
        </w:tc>
        <w:tc>
          <w:tcPr>
            <w:tcW w:w="4099" w:type="dxa"/>
          </w:tcPr>
          <w:p w14:paraId="5A0B8823" w14:textId="0CDF7CE8" w:rsidR="00404E66" w:rsidRPr="005D3C91" w:rsidRDefault="0060074D" w:rsidP="00627D1C">
            <w:pPr>
              <w:jc w:val="center"/>
              <w:rPr>
                <w:rFonts w:ascii="Aptos" w:hAnsi="Aptos"/>
                <w:b/>
                <w:bCs/>
                <w:noProof/>
                <w:sz w:val="28"/>
                <w:szCs w:val="28"/>
              </w:rPr>
            </w:pPr>
            <w:r w:rsidRPr="005D3C91">
              <w:rPr>
                <w:rFonts w:ascii="Aptos" w:hAnsi="Aptos"/>
                <w:b/>
                <w:bCs/>
                <w:noProof/>
                <w:sz w:val="28"/>
                <w:szCs w:val="28"/>
              </w:rPr>
              <w:t>Linked Image</w:t>
            </w:r>
          </w:p>
        </w:tc>
      </w:tr>
      <w:tr w:rsidR="009F7B02" w14:paraId="5C0A333D" w14:textId="77777777" w:rsidTr="00BC1846">
        <w:trPr>
          <w:jc w:val="center"/>
        </w:trPr>
        <w:tc>
          <w:tcPr>
            <w:tcW w:w="5382" w:type="dxa"/>
          </w:tcPr>
          <w:p w14:paraId="54F43688" w14:textId="77777777" w:rsidR="00EC69A5" w:rsidRDefault="00533B68" w:rsidP="00533B68">
            <w:pPr>
              <w:rPr>
                <w:rFonts w:ascii="Aptos" w:hAnsi="Aptos"/>
                <w:lang w:val="en-GB"/>
              </w:rPr>
            </w:pPr>
            <w:r w:rsidRPr="00482569">
              <w:rPr>
                <w:rFonts w:ascii="Segoe UI Emoji" w:hAnsi="Segoe UI Emoji" w:cs="Segoe UI Emoji"/>
                <w:lang w:val="en-GB"/>
              </w:rPr>
              <w:t>🩺</w:t>
            </w:r>
            <w:r w:rsidRPr="00482569">
              <w:rPr>
                <w:rFonts w:ascii="Aptos" w:hAnsi="Aptos"/>
                <w:lang w:val="en-GB"/>
              </w:rPr>
              <w:t xml:space="preserve"> </w:t>
            </w:r>
            <w:r w:rsidRPr="00482569">
              <w:rPr>
                <w:rFonts w:ascii="Aptos" w:hAnsi="Aptos"/>
                <w:b/>
                <w:bCs/>
                <w:lang w:val="en-GB"/>
              </w:rPr>
              <w:t>Know Your Risk</w:t>
            </w:r>
            <w:r w:rsidRPr="00DB647E">
              <w:rPr>
                <w:rFonts w:ascii="Aptos" w:hAnsi="Aptos"/>
              </w:rPr>
              <w:t xml:space="preserve"> </w:t>
            </w:r>
            <w:r>
              <w:rPr>
                <w:rFonts w:ascii="Aptos" w:hAnsi="Aptos"/>
              </w:rPr>
              <w:br/>
              <w:t xml:space="preserve">Take </w:t>
            </w:r>
            <w:r w:rsidRPr="00482569">
              <w:rPr>
                <w:rFonts w:ascii="Aptos" w:hAnsi="Aptos"/>
                <w:lang w:val="en-GB"/>
              </w:rPr>
              <w:t xml:space="preserve">the free 2-minute Diabetes UK risk check. Early action can prevent or delay Type 2 diabetes. </w:t>
            </w:r>
            <w:r>
              <w:rPr>
                <w:rFonts w:ascii="Aptos" w:hAnsi="Aptos"/>
                <w:lang w:val="en-GB"/>
              </w:rPr>
              <w:t xml:space="preserve"> </w:t>
            </w:r>
          </w:p>
          <w:p w14:paraId="4EFF9627" w14:textId="382EAF35" w:rsidR="0060074D" w:rsidRPr="00A21168" w:rsidRDefault="00533B68" w:rsidP="00533B68">
            <w:pPr>
              <w:rPr>
                <w:rFonts w:ascii="Aptos" w:hAnsi="Aptos"/>
              </w:rPr>
            </w:pPr>
            <w:r w:rsidRPr="00482569">
              <w:rPr>
                <w:rFonts w:ascii="Segoe UI Emoji" w:hAnsi="Segoe UI Emoji" w:cs="Segoe UI Emoji"/>
                <w:lang w:val="en-GB"/>
              </w:rPr>
              <w:t>📱</w:t>
            </w:r>
            <w:r w:rsidRPr="00482569">
              <w:rPr>
                <w:rFonts w:ascii="Aptos" w:hAnsi="Aptos"/>
                <w:lang w:val="en-GB"/>
              </w:rPr>
              <w:t xml:space="preserve"> Scan the QR code or visit </w:t>
            </w:r>
            <w:hyperlink r:id="rId14" w:tgtFrame="_new" w:history="1">
              <w:r w:rsidRPr="00482569">
                <w:rPr>
                  <w:rStyle w:val="Hyperlink"/>
                  <w:rFonts w:ascii="Aptos" w:hAnsi="Aptos"/>
                  <w:lang w:val="en-GB"/>
                </w:rPr>
                <w:t>riskscore.diabetes.org.uk</w:t>
              </w:r>
            </w:hyperlink>
            <w:r w:rsidRPr="00482569">
              <w:rPr>
                <w:rFonts w:ascii="Aptos" w:hAnsi="Aptos"/>
                <w:lang w:val="en-GB"/>
              </w:rPr>
              <w:t xml:space="preserve"> </w:t>
            </w:r>
            <w:r w:rsidRPr="00482569">
              <w:rPr>
                <w:rFonts w:ascii="Aptos" w:hAnsi="Aptos"/>
                <w:lang w:val="en-GB"/>
              </w:rPr>
              <w:br/>
              <w:t>#KnowItCheckIt #SheffieldHealth</w:t>
            </w:r>
          </w:p>
        </w:tc>
        <w:tc>
          <w:tcPr>
            <w:tcW w:w="4099" w:type="dxa"/>
          </w:tcPr>
          <w:p w14:paraId="3E303FBE" w14:textId="03AACC72" w:rsidR="0060074D" w:rsidRDefault="009F7B02" w:rsidP="00C575C7">
            <w:pPr>
              <w:jc w:val="center"/>
              <w:rPr>
                <w:rFonts w:ascii="Aptos" w:hAnsi="Aptos"/>
                <w:noProof/>
                <w:sz w:val="24"/>
                <w:szCs w:val="24"/>
              </w:rPr>
            </w:pPr>
            <w:r w:rsidRPr="009F7B02">
              <w:rPr>
                <w:rFonts w:ascii="Aptos" w:hAnsi="Aptos"/>
                <w:noProof/>
                <w:sz w:val="24"/>
                <w:szCs w:val="24"/>
              </w:rPr>
              <w:drawing>
                <wp:anchor distT="0" distB="0" distL="114300" distR="114300" simplePos="0" relativeHeight="251668480" behindDoc="0" locked="0" layoutInCell="1" allowOverlap="1" wp14:anchorId="4A71E15E" wp14:editId="1D95ADF2">
                  <wp:simplePos x="0" y="0"/>
                  <wp:positionH relativeFrom="column">
                    <wp:posOffset>546262</wp:posOffset>
                  </wp:positionH>
                  <wp:positionV relativeFrom="paragraph">
                    <wp:posOffset>1905</wp:posOffset>
                  </wp:positionV>
                  <wp:extent cx="1247389" cy="1247389"/>
                  <wp:effectExtent l="0" t="0" r="0" b="0"/>
                  <wp:wrapThrough wrapText="bothSides">
                    <wp:wrapPolygon edited="0">
                      <wp:start x="0" y="0"/>
                      <wp:lineTo x="0" y="21116"/>
                      <wp:lineTo x="21116" y="21116"/>
                      <wp:lineTo x="21116" y="0"/>
                      <wp:lineTo x="0" y="0"/>
                    </wp:wrapPolygon>
                  </wp:wrapThrough>
                  <wp:docPr id="310314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314602"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47389" cy="1247389"/>
                          </a:xfrm>
                          <a:prstGeom prst="rect">
                            <a:avLst/>
                          </a:prstGeom>
                        </pic:spPr>
                      </pic:pic>
                    </a:graphicData>
                  </a:graphic>
                  <wp14:sizeRelH relativeFrom="margin">
                    <wp14:pctWidth>0</wp14:pctWidth>
                  </wp14:sizeRelH>
                  <wp14:sizeRelV relativeFrom="margin">
                    <wp14:pctHeight>0</wp14:pctHeight>
                  </wp14:sizeRelV>
                </wp:anchor>
              </w:drawing>
            </w:r>
          </w:p>
        </w:tc>
      </w:tr>
      <w:tr w:rsidR="009F7B02" w14:paraId="3890956C" w14:textId="77777777" w:rsidTr="00BC1846">
        <w:trPr>
          <w:jc w:val="center"/>
        </w:trPr>
        <w:tc>
          <w:tcPr>
            <w:tcW w:w="5382" w:type="dxa"/>
          </w:tcPr>
          <w:p w14:paraId="5D04A418" w14:textId="6A38C74B" w:rsidR="00EC69A5" w:rsidRDefault="00EC69A5" w:rsidP="00A21168">
            <w:pPr>
              <w:rPr>
                <w:rFonts w:ascii="Aptos" w:hAnsi="Aptos"/>
              </w:rPr>
            </w:pPr>
            <w:r w:rsidRPr="00482569">
              <w:rPr>
                <w:rFonts w:ascii="Segoe UI Emoji" w:hAnsi="Segoe UI Emoji" w:cs="Segoe UI Emoji"/>
                <w:lang w:val="en-GB"/>
              </w:rPr>
              <w:t>💉</w:t>
            </w:r>
            <w:r w:rsidRPr="00482569">
              <w:rPr>
                <w:rFonts w:ascii="Aptos" w:hAnsi="Aptos"/>
                <w:lang w:val="en-GB"/>
              </w:rPr>
              <w:t xml:space="preserve"> </w:t>
            </w:r>
            <w:r w:rsidRPr="00482569">
              <w:rPr>
                <w:rFonts w:ascii="Aptos" w:hAnsi="Aptos"/>
                <w:b/>
                <w:bCs/>
                <w:lang w:val="en-GB"/>
              </w:rPr>
              <w:t>Get Checked Early</w:t>
            </w:r>
          </w:p>
          <w:p w14:paraId="5A78C135" w14:textId="1DE1DDC9" w:rsidR="0060074D" w:rsidRDefault="00EC69A5" w:rsidP="00A21168">
            <w:pPr>
              <w:rPr>
                <w:rFonts w:ascii="Aptos" w:hAnsi="Aptos"/>
                <w:noProof/>
                <w:sz w:val="24"/>
                <w:szCs w:val="24"/>
              </w:rPr>
            </w:pPr>
            <w:r>
              <w:rPr>
                <w:rFonts w:ascii="Aptos" w:hAnsi="Aptos"/>
                <w:lang w:val="en-GB"/>
              </w:rPr>
              <w:t xml:space="preserve">Many </w:t>
            </w:r>
            <w:r w:rsidRPr="00482569">
              <w:rPr>
                <w:rFonts w:ascii="Aptos" w:hAnsi="Aptos"/>
                <w:lang w:val="en-GB"/>
              </w:rPr>
              <w:t xml:space="preserve">people have Type 2 diabetes without knowing it. A simple blood test can tell you. </w:t>
            </w:r>
            <w:r w:rsidRPr="00482569">
              <w:rPr>
                <w:rFonts w:ascii="Aptos" w:hAnsi="Aptos"/>
                <w:lang w:val="en-GB"/>
              </w:rPr>
              <w:br/>
            </w:r>
            <w:r w:rsidRPr="00482569">
              <w:rPr>
                <w:rFonts w:ascii="Segoe UI Emoji" w:hAnsi="Segoe UI Emoji" w:cs="Segoe UI Emoji"/>
                <w:lang w:val="en-GB"/>
              </w:rPr>
              <w:t>📞</w:t>
            </w:r>
            <w:r w:rsidRPr="00482569">
              <w:rPr>
                <w:rFonts w:ascii="Aptos" w:hAnsi="Aptos"/>
                <w:lang w:val="en-GB"/>
              </w:rPr>
              <w:t xml:space="preserve"> Book your free NHS Health Check or HbA1c test today. </w:t>
            </w:r>
            <w:r w:rsidRPr="00482569">
              <w:rPr>
                <w:rFonts w:ascii="Aptos" w:hAnsi="Aptos"/>
                <w:lang w:val="en-GB"/>
              </w:rPr>
              <w:br/>
              <w:t>#KnowItCheckIt #PreventDiabetes</w:t>
            </w:r>
          </w:p>
        </w:tc>
        <w:tc>
          <w:tcPr>
            <w:tcW w:w="4099" w:type="dxa"/>
          </w:tcPr>
          <w:p w14:paraId="6598F8E0" w14:textId="636452B1" w:rsidR="0060074D" w:rsidRDefault="007E3F86" w:rsidP="00C575C7">
            <w:pPr>
              <w:jc w:val="center"/>
              <w:rPr>
                <w:rFonts w:ascii="Aptos" w:hAnsi="Aptos"/>
                <w:noProof/>
                <w:sz w:val="24"/>
                <w:szCs w:val="24"/>
              </w:rPr>
            </w:pPr>
            <w:r w:rsidRPr="007E3F86">
              <w:rPr>
                <w:rFonts w:ascii="Aptos" w:hAnsi="Aptos"/>
                <w:noProof/>
                <w:sz w:val="24"/>
                <w:szCs w:val="24"/>
              </w:rPr>
              <w:drawing>
                <wp:anchor distT="0" distB="0" distL="114300" distR="114300" simplePos="0" relativeHeight="251667456" behindDoc="0" locked="0" layoutInCell="1" allowOverlap="1" wp14:anchorId="1AC52D5D" wp14:editId="4C97EE3E">
                  <wp:simplePos x="0" y="0"/>
                  <wp:positionH relativeFrom="column">
                    <wp:posOffset>548228</wp:posOffset>
                  </wp:positionH>
                  <wp:positionV relativeFrom="paragraph">
                    <wp:posOffset>19344</wp:posOffset>
                  </wp:positionV>
                  <wp:extent cx="1254767" cy="1248343"/>
                  <wp:effectExtent l="19050" t="19050" r="21590" b="28575"/>
                  <wp:wrapThrough wrapText="bothSides">
                    <wp:wrapPolygon edited="0">
                      <wp:start x="-328" y="-330"/>
                      <wp:lineTo x="-328" y="21765"/>
                      <wp:lineTo x="21644" y="21765"/>
                      <wp:lineTo x="21644" y="-330"/>
                      <wp:lineTo x="-328" y="-330"/>
                    </wp:wrapPolygon>
                  </wp:wrapThrough>
                  <wp:docPr id="13723413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41303"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54767" cy="1248343"/>
                          </a:xfrm>
                          <a:prstGeom prst="rect">
                            <a:avLst/>
                          </a:prstGeom>
                          <a:ln>
                            <a:solidFill>
                              <a:srgbClr val="0070C0"/>
                            </a:solidFill>
                          </a:ln>
                        </pic:spPr>
                      </pic:pic>
                    </a:graphicData>
                  </a:graphic>
                  <wp14:sizeRelH relativeFrom="margin">
                    <wp14:pctWidth>0</wp14:pctWidth>
                  </wp14:sizeRelH>
                  <wp14:sizeRelV relativeFrom="margin">
                    <wp14:pctHeight>0</wp14:pctHeight>
                  </wp14:sizeRelV>
                </wp:anchor>
              </w:drawing>
            </w:r>
          </w:p>
        </w:tc>
      </w:tr>
      <w:tr w:rsidR="009F7B02" w14:paraId="2D972059" w14:textId="77777777" w:rsidTr="00BC1846">
        <w:trPr>
          <w:jc w:val="center"/>
        </w:trPr>
        <w:tc>
          <w:tcPr>
            <w:tcW w:w="5382" w:type="dxa"/>
          </w:tcPr>
          <w:p w14:paraId="1F6EC982" w14:textId="50FFAB1D" w:rsidR="00E66562" w:rsidRPr="00A21168" w:rsidRDefault="00EC69A5" w:rsidP="00E66562">
            <w:pPr>
              <w:rPr>
                <w:rFonts w:ascii="Aptos" w:hAnsi="Aptos"/>
              </w:rPr>
            </w:pPr>
            <w:r w:rsidRPr="00482569">
              <w:rPr>
                <w:rFonts w:ascii="Segoe UI Emoji" w:hAnsi="Segoe UI Emoji" w:cs="Segoe UI Emoji"/>
                <w:lang w:val="en-GB"/>
              </w:rPr>
              <w:t>📅</w:t>
            </w:r>
            <w:r w:rsidRPr="00482569">
              <w:rPr>
                <w:rFonts w:ascii="Aptos" w:hAnsi="Aptos"/>
                <w:lang w:val="en-GB"/>
              </w:rPr>
              <w:t xml:space="preserve"> </w:t>
            </w:r>
            <w:r w:rsidRPr="00482569">
              <w:rPr>
                <w:rFonts w:ascii="Aptos" w:hAnsi="Aptos"/>
                <w:b/>
                <w:bCs/>
                <w:lang w:val="en-GB"/>
              </w:rPr>
              <w:t>Book Your Annual Review</w:t>
            </w:r>
            <w:r w:rsidRPr="00DB647E">
              <w:rPr>
                <w:rFonts w:ascii="Aptos" w:hAnsi="Aptos"/>
              </w:rPr>
              <w:t xml:space="preserve"> </w:t>
            </w:r>
            <w:r>
              <w:rPr>
                <w:rFonts w:ascii="Aptos" w:hAnsi="Aptos"/>
              </w:rPr>
              <w:br/>
            </w:r>
            <w:r w:rsidRPr="00482569">
              <w:rPr>
                <w:rFonts w:ascii="Aptos" w:hAnsi="Aptos"/>
                <w:lang w:val="en-GB"/>
              </w:rPr>
              <w:t xml:space="preserve">If you’re living with Type 2 diabetes, your annual review keeps you healthy and prevents complications. </w:t>
            </w:r>
            <w:r w:rsidRPr="00482569">
              <w:rPr>
                <w:rFonts w:ascii="Aptos" w:hAnsi="Aptos"/>
                <w:lang w:val="en-GB"/>
              </w:rPr>
              <w:br/>
            </w:r>
            <w:r w:rsidRPr="00482569">
              <w:rPr>
                <w:rFonts w:ascii="Segoe UI Emoji" w:hAnsi="Segoe UI Emoji" w:cs="Segoe UI Emoji"/>
                <w:lang w:val="en-GB"/>
              </w:rPr>
              <w:t>📞</w:t>
            </w:r>
            <w:r w:rsidRPr="00482569">
              <w:rPr>
                <w:rFonts w:ascii="Aptos" w:hAnsi="Aptos"/>
                <w:lang w:val="en-GB"/>
              </w:rPr>
              <w:t xml:space="preserve"> Call your GP practice to book now. </w:t>
            </w:r>
            <w:r>
              <w:rPr>
                <w:rFonts w:ascii="Aptos" w:hAnsi="Aptos"/>
                <w:lang w:val="en-GB"/>
              </w:rPr>
              <w:t xml:space="preserve"> </w:t>
            </w:r>
            <w:r w:rsidRPr="00482569">
              <w:rPr>
                <w:rFonts w:ascii="Aptos" w:hAnsi="Aptos"/>
                <w:lang w:val="en-GB"/>
              </w:rPr>
              <w:t>#KnowItCheckIt #StayWell</w:t>
            </w:r>
          </w:p>
        </w:tc>
        <w:tc>
          <w:tcPr>
            <w:tcW w:w="4099" w:type="dxa"/>
          </w:tcPr>
          <w:p w14:paraId="78353DF7" w14:textId="36B0B9D4" w:rsidR="00E66562" w:rsidRDefault="00BC1846" w:rsidP="00C575C7">
            <w:pPr>
              <w:jc w:val="center"/>
              <w:rPr>
                <w:rFonts w:ascii="Aptos" w:hAnsi="Aptos"/>
                <w:noProof/>
                <w:sz w:val="24"/>
                <w:szCs w:val="24"/>
              </w:rPr>
            </w:pPr>
            <w:r w:rsidRPr="00BC1846">
              <w:rPr>
                <w:rFonts w:ascii="Aptos" w:hAnsi="Aptos"/>
                <w:noProof/>
                <w:sz w:val="24"/>
                <w:szCs w:val="24"/>
              </w:rPr>
              <w:drawing>
                <wp:anchor distT="0" distB="0" distL="114300" distR="114300" simplePos="0" relativeHeight="251666432" behindDoc="0" locked="0" layoutInCell="1" allowOverlap="1" wp14:anchorId="34D5D355" wp14:editId="48FDACC9">
                  <wp:simplePos x="0" y="0"/>
                  <wp:positionH relativeFrom="column">
                    <wp:posOffset>562001</wp:posOffset>
                  </wp:positionH>
                  <wp:positionV relativeFrom="paragraph">
                    <wp:posOffset>7532</wp:posOffset>
                  </wp:positionV>
                  <wp:extent cx="1226820" cy="1220470"/>
                  <wp:effectExtent l="0" t="0" r="0" b="0"/>
                  <wp:wrapThrough wrapText="bothSides">
                    <wp:wrapPolygon edited="0">
                      <wp:start x="0" y="0"/>
                      <wp:lineTo x="0" y="21240"/>
                      <wp:lineTo x="21130" y="21240"/>
                      <wp:lineTo x="21130" y="0"/>
                      <wp:lineTo x="0" y="0"/>
                    </wp:wrapPolygon>
                  </wp:wrapThrough>
                  <wp:docPr id="986151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51287"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26820" cy="1220470"/>
                          </a:xfrm>
                          <a:prstGeom prst="rect">
                            <a:avLst/>
                          </a:prstGeom>
                        </pic:spPr>
                      </pic:pic>
                    </a:graphicData>
                  </a:graphic>
                  <wp14:sizeRelH relativeFrom="margin">
                    <wp14:pctWidth>0</wp14:pctWidth>
                  </wp14:sizeRelH>
                  <wp14:sizeRelV relativeFrom="margin">
                    <wp14:pctHeight>0</wp14:pctHeight>
                  </wp14:sizeRelV>
                </wp:anchor>
              </w:drawing>
            </w:r>
          </w:p>
        </w:tc>
      </w:tr>
      <w:tr w:rsidR="009F7B02" w14:paraId="03697F41" w14:textId="77777777" w:rsidTr="00BC1846">
        <w:trPr>
          <w:jc w:val="center"/>
        </w:trPr>
        <w:tc>
          <w:tcPr>
            <w:tcW w:w="5382" w:type="dxa"/>
          </w:tcPr>
          <w:p w14:paraId="6216ED28" w14:textId="33CFEA2D" w:rsidR="00EC69A5" w:rsidRPr="00482569" w:rsidRDefault="00EC69A5" w:rsidP="00EC69A5">
            <w:pPr>
              <w:rPr>
                <w:rFonts w:ascii="Segoe UI Emoji" w:hAnsi="Segoe UI Emoji" w:cs="Segoe UI Emoji"/>
                <w:lang w:val="en-GB"/>
              </w:rPr>
            </w:pPr>
            <w:r w:rsidRPr="00482569">
              <w:rPr>
                <w:rFonts w:ascii="Segoe UI Emoji" w:hAnsi="Segoe UI Emoji" w:cs="Segoe UI Emoji"/>
                <w:lang w:val="en-GB"/>
              </w:rPr>
              <w:t>🥗</w:t>
            </w:r>
            <w:r w:rsidRPr="00482569">
              <w:rPr>
                <w:rFonts w:ascii="Aptos" w:hAnsi="Aptos"/>
                <w:lang w:val="en-GB"/>
              </w:rPr>
              <w:t xml:space="preserve"> </w:t>
            </w:r>
            <w:r w:rsidRPr="00482569">
              <w:rPr>
                <w:rFonts w:ascii="Aptos" w:hAnsi="Aptos"/>
                <w:b/>
                <w:bCs/>
                <w:lang w:val="en-GB"/>
              </w:rPr>
              <w:t>Small Changes, Big Difference</w:t>
            </w:r>
            <w:r w:rsidRPr="00482569">
              <w:rPr>
                <w:rFonts w:ascii="Aptos" w:hAnsi="Aptos"/>
                <w:lang w:val="en-GB"/>
              </w:rPr>
              <w:t xml:space="preserve"> </w:t>
            </w:r>
            <w:r>
              <w:rPr>
                <w:rFonts w:ascii="Aptos" w:hAnsi="Aptos"/>
                <w:lang w:val="en-GB"/>
              </w:rPr>
              <w:br/>
            </w:r>
            <w:r w:rsidRPr="00482569">
              <w:rPr>
                <w:rFonts w:ascii="Aptos" w:hAnsi="Aptos"/>
                <w:lang w:val="en-GB"/>
              </w:rPr>
              <w:t xml:space="preserve">Healthy eating, being active, and checking your blood sugar regularly can reduce your risk. </w:t>
            </w:r>
            <w:r w:rsidRPr="00482569">
              <w:rPr>
                <w:rFonts w:ascii="Aptos" w:hAnsi="Aptos"/>
                <w:lang w:val="en-GB"/>
              </w:rPr>
              <w:br/>
            </w:r>
            <w:r w:rsidRPr="00482569">
              <w:rPr>
                <w:rFonts w:ascii="Segoe UI Emoji" w:hAnsi="Segoe UI Emoji" w:cs="Segoe UI Emoji"/>
                <w:lang w:val="en-GB"/>
              </w:rPr>
              <w:t>💬</w:t>
            </w:r>
            <w:r w:rsidRPr="00482569">
              <w:rPr>
                <w:rFonts w:ascii="Aptos" w:hAnsi="Aptos"/>
                <w:lang w:val="en-GB"/>
              </w:rPr>
              <w:t xml:space="preserve"> Ask your GP team about the NHS Diabetes Prevention Programme. </w:t>
            </w:r>
            <w:r w:rsidRPr="00482569">
              <w:rPr>
                <w:rFonts w:ascii="Aptos" w:hAnsi="Aptos"/>
                <w:lang w:val="en-GB"/>
              </w:rPr>
              <w:br/>
              <w:t>#KnowItCheckIt #HealthySheffield</w:t>
            </w:r>
          </w:p>
        </w:tc>
        <w:tc>
          <w:tcPr>
            <w:tcW w:w="4099" w:type="dxa"/>
          </w:tcPr>
          <w:p w14:paraId="2495018F" w14:textId="7FAF1442" w:rsidR="00EC69A5" w:rsidRDefault="002F279E" w:rsidP="00BC1846">
            <w:pPr>
              <w:rPr>
                <w:rFonts w:ascii="Aptos" w:hAnsi="Aptos"/>
                <w:noProof/>
                <w:sz w:val="24"/>
                <w:szCs w:val="24"/>
              </w:rPr>
            </w:pPr>
            <w:r w:rsidRPr="002F279E">
              <w:rPr>
                <w:rFonts w:ascii="Aptos" w:hAnsi="Aptos"/>
                <w:noProof/>
                <w:sz w:val="24"/>
                <w:szCs w:val="24"/>
              </w:rPr>
              <w:drawing>
                <wp:anchor distT="0" distB="0" distL="114300" distR="114300" simplePos="0" relativeHeight="251665408" behindDoc="0" locked="0" layoutInCell="1" allowOverlap="1" wp14:anchorId="7AA926E7" wp14:editId="6762810D">
                  <wp:simplePos x="0" y="0"/>
                  <wp:positionH relativeFrom="column">
                    <wp:posOffset>590550</wp:posOffset>
                  </wp:positionH>
                  <wp:positionV relativeFrom="paragraph">
                    <wp:posOffset>21590</wp:posOffset>
                  </wp:positionV>
                  <wp:extent cx="1185545" cy="1198245"/>
                  <wp:effectExtent l="19050" t="19050" r="14605" b="20955"/>
                  <wp:wrapThrough wrapText="bothSides">
                    <wp:wrapPolygon edited="0">
                      <wp:start x="-347" y="-343"/>
                      <wp:lineTo x="-347" y="21634"/>
                      <wp:lineTo x="21519" y="21634"/>
                      <wp:lineTo x="21519" y="-343"/>
                      <wp:lineTo x="-347" y="-343"/>
                    </wp:wrapPolygon>
                  </wp:wrapThrough>
                  <wp:docPr id="1157191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191322"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85545" cy="1198245"/>
                          </a:xfrm>
                          <a:prstGeom prst="rect">
                            <a:avLst/>
                          </a:prstGeom>
                          <a:ln>
                            <a:solidFill>
                              <a:srgbClr val="0070C0"/>
                            </a:solidFill>
                          </a:ln>
                        </pic:spPr>
                      </pic:pic>
                    </a:graphicData>
                  </a:graphic>
                  <wp14:sizeRelH relativeFrom="margin">
                    <wp14:pctWidth>0</wp14:pctWidth>
                  </wp14:sizeRelH>
                  <wp14:sizeRelV relativeFrom="margin">
                    <wp14:pctHeight>0</wp14:pctHeight>
                  </wp14:sizeRelV>
                </wp:anchor>
              </w:drawing>
            </w:r>
          </w:p>
        </w:tc>
      </w:tr>
      <w:tr w:rsidR="009F7B02" w14:paraId="4A12D5EC" w14:textId="77777777" w:rsidTr="00BC1846">
        <w:trPr>
          <w:trHeight w:val="2331"/>
          <w:jc w:val="center"/>
        </w:trPr>
        <w:tc>
          <w:tcPr>
            <w:tcW w:w="5382" w:type="dxa"/>
          </w:tcPr>
          <w:p w14:paraId="32130C2F" w14:textId="77777777" w:rsidR="005E700C" w:rsidRDefault="005E700C" w:rsidP="00EC69A5">
            <w:pPr>
              <w:rPr>
                <w:rFonts w:ascii="Aptos" w:hAnsi="Aptos"/>
                <w:b/>
                <w:bCs/>
                <w:lang w:val="en-GB"/>
              </w:rPr>
            </w:pPr>
            <w:r w:rsidRPr="00482569">
              <w:rPr>
                <w:rFonts w:ascii="Segoe UI Emoji" w:hAnsi="Segoe UI Emoji" w:cs="Segoe UI Emoji"/>
                <w:lang w:val="en-GB"/>
              </w:rPr>
              <w:t>💉</w:t>
            </w:r>
            <w:r w:rsidRPr="00482569">
              <w:rPr>
                <w:rFonts w:ascii="Aptos" w:hAnsi="Aptos"/>
                <w:lang w:val="en-GB"/>
              </w:rPr>
              <w:t xml:space="preserve"> </w:t>
            </w:r>
            <w:r w:rsidRPr="00482569">
              <w:rPr>
                <w:rFonts w:ascii="Aptos" w:hAnsi="Aptos"/>
                <w:b/>
                <w:bCs/>
                <w:lang w:val="en-GB"/>
              </w:rPr>
              <w:t>Stay Well This Winter</w:t>
            </w:r>
          </w:p>
          <w:p w14:paraId="427EDDE7" w14:textId="2D4821E8" w:rsidR="005E700C" w:rsidRPr="00482569" w:rsidRDefault="005E700C" w:rsidP="003E2FBF">
            <w:pPr>
              <w:rPr>
                <w:rFonts w:ascii="Segoe UI Emoji" w:hAnsi="Segoe UI Emoji" w:cs="Segoe UI Emoji"/>
                <w:lang w:val="en-GB"/>
              </w:rPr>
            </w:pPr>
            <w:r w:rsidRPr="00482569">
              <w:rPr>
                <w:rFonts w:ascii="Segoe UI Emoji" w:hAnsi="Segoe UI Emoji" w:cs="Segoe UI Emoji"/>
                <w:lang w:val="en-GB"/>
              </w:rPr>
              <w:t>🩹</w:t>
            </w:r>
            <w:r w:rsidRPr="00482569">
              <w:rPr>
                <w:rFonts w:ascii="Aptos" w:hAnsi="Aptos"/>
                <w:lang w:val="en-GB"/>
              </w:rPr>
              <w:t xml:space="preserve"> Protect yourself </w:t>
            </w:r>
            <w:r>
              <w:rPr>
                <w:rFonts w:ascii="Aptos" w:hAnsi="Aptos"/>
                <w:lang w:val="en-GB"/>
              </w:rPr>
              <w:t>-</w:t>
            </w:r>
            <w:r w:rsidRPr="00482569">
              <w:rPr>
                <w:rFonts w:ascii="Aptos" w:hAnsi="Aptos"/>
                <w:lang w:val="en-GB"/>
              </w:rPr>
              <w:t xml:space="preserve"> book your vaccination today. </w:t>
            </w:r>
            <w:r w:rsidRPr="00482569">
              <w:rPr>
                <w:rFonts w:ascii="Aptos" w:hAnsi="Aptos"/>
                <w:lang w:val="en-GB"/>
              </w:rPr>
              <w:br/>
              <w:t>#KnowItCheckIt #SheffieldHealth</w:t>
            </w:r>
          </w:p>
        </w:tc>
        <w:tc>
          <w:tcPr>
            <w:tcW w:w="4099" w:type="dxa"/>
          </w:tcPr>
          <w:p w14:paraId="1813C900" w14:textId="647260BB" w:rsidR="005E700C" w:rsidRDefault="00F43862" w:rsidP="002F279E">
            <w:pPr>
              <w:rPr>
                <w:rFonts w:ascii="Aptos" w:hAnsi="Aptos"/>
                <w:noProof/>
                <w:sz w:val="24"/>
                <w:szCs w:val="24"/>
              </w:rPr>
            </w:pPr>
            <w:r w:rsidRPr="00F43862">
              <w:rPr>
                <w:rFonts w:ascii="Aptos" w:hAnsi="Aptos"/>
                <w:noProof/>
                <w:sz w:val="24"/>
                <w:szCs w:val="24"/>
              </w:rPr>
              <w:drawing>
                <wp:anchor distT="0" distB="0" distL="114300" distR="114300" simplePos="0" relativeHeight="251664384" behindDoc="0" locked="0" layoutInCell="1" allowOverlap="1" wp14:anchorId="12F5D5CE" wp14:editId="58AFB292">
                  <wp:simplePos x="0" y="0"/>
                  <wp:positionH relativeFrom="column">
                    <wp:posOffset>603250</wp:posOffset>
                  </wp:positionH>
                  <wp:positionV relativeFrom="paragraph">
                    <wp:posOffset>33020</wp:posOffset>
                  </wp:positionV>
                  <wp:extent cx="1184910" cy="1188720"/>
                  <wp:effectExtent l="0" t="0" r="0" b="0"/>
                  <wp:wrapThrough wrapText="bothSides">
                    <wp:wrapPolygon edited="0">
                      <wp:start x="0" y="0"/>
                      <wp:lineTo x="0" y="21115"/>
                      <wp:lineTo x="21183" y="21115"/>
                      <wp:lineTo x="21183" y="0"/>
                      <wp:lineTo x="0" y="0"/>
                    </wp:wrapPolygon>
                  </wp:wrapThrough>
                  <wp:docPr id="659713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713723"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84910" cy="1188720"/>
                          </a:xfrm>
                          <a:prstGeom prst="rect">
                            <a:avLst/>
                          </a:prstGeom>
                        </pic:spPr>
                      </pic:pic>
                    </a:graphicData>
                  </a:graphic>
                  <wp14:sizeRelH relativeFrom="margin">
                    <wp14:pctWidth>0</wp14:pctWidth>
                  </wp14:sizeRelH>
                  <wp14:sizeRelV relativeFrom="margin">
                    <wp14:pctHeight>0</wp14:pctHeight>
                  </wp14:sizeRelV>
                </wp:anchor>
              </w:drawing>
            </w:r>
          </w:p>
        </w:tc>
      </w:tr>
    </w:tbl>
    <w:p w14:paraId="55D21580" w14:textId="77777777" w:rsidR="008C6A89" w:rsidRDefault="008C6A89" w:rsidP="00AE2AD0">
      <w:pPr>
        <w:rPr>
          <w:rFonts w:ascii="Aptos" w:hAnsi="Aptos"/>
          <w:i/>
          <w:iCs/>
          <w:noProof/>
          <w:color w:val="595959" w:themeColor="text1" w:themeTint="A6"/>
          <w:sz w:val="20"/>
          <w:szCs w:val="20"/>
        </w:rPr>
      </w:pPr>
    </w:p>
    <w:sectPr w:rsidR="008C6A89" w:rsidSect="00A55D1B">
      <w:headerReference w:type="default" r:id="rId20"/>
      <w:footerReference w:type="default" r:id="rId21"/>
      <w:type w:val="continuous"/>
      <w:pgSz w:w="11920" w:h="16840"/>
      <w:pgMar w:top="1360" w:right="1572" w:bottom="1080" w:left="720" w:header="0" w:footer="8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33F5F" w14:textId="77777777" w:rsidR="00530653" w:rsidRDefault="00530653">
      <w:r>
        <w:separator/>
      </w:r>
    </w:p>
  </w:endnote>
  <w:endnote w:type="continuationSeparator" w:id="0">
    <w:p w14:paraId="49A225B6" w14:textId="77777777" w:rsidR="00530653" w:rsidRDefault="00530653">
      <w:r>
        <w:continuationSeparator/>
      </w:r>
    </w:p>
  </w:endnote>
  <w:endnote w:type="continuationNotice" w:id="1">
    <w:p w14:paraId="0E8BB258" w14:textId="77777777" w:rsidR="00530653" w:rsidRDefault="00530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155E" w14:textId="77777777" w:rsidR="005C2ED4" w:rsidRDefault="008B64C8">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1091155F" wp14:editId="10911560">
              <wp:simplePos x="0" y="0"/>
              <wp:positionH relativeFrom="page">
                <wp:posOffset>6775601</wp:posOffset>
              </wp:positionH>
              <wp:positionV relativeFrom="page">
                <wp:posOffset>9988003</wp:posOffset>
              </wp:positionV>
              <wp:extent cx="178435" cy="2330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33045"/>
                      </a:xfrm>
                      <a:prstGeom prst="rect">
                        <a:avLst/>
                      </a:prstGeom>
                    </wps:spPr>
                    <wps:txbx>
                      <w:txbxContent>
                        <w:p w14:paraId="10911561" w14:textId="77777777" w:rsidR="005C2ED4" w:rsidRPr="00C95F81" w:rsidRDefault="008B64C8">
                          <w:pPr>
                            <w:pStyle w:val="BodyText"/>
                            <w:spacing w:before="36"/>
                            <w:ind w:left="60"/>
                            <w:rPr>
                              <w:sz w:val="22"/>
                              <w:szCs w:val="22"/>
                            </w:rPr>
                          </w:pPr>
                          <w:r w:rsidRPr="00C95F81">
                            <w:rPr>
                              <w:spacing w:val="-5"/>
                              <w:sz w:val="22"/>
                              <w:szCs w:val="22"/>
                            </w:rPr>
                            <w:fldChar w:fldCharType="begin"/>
                          </w:r>
                          <w:r w:rsidRPr="00C95F81">
                            <w:rPr>
                              <w:spacing w:val="-5"/>
                              <w:sz w:val="22"/>
                              <w:szCs w:val="22"/>
                            </w:rPr>
                            <w:instrText xml:space="preserve"> PAGE </w:instrText>
                          </w:r>
                          <w:r w:rsidRPr="00C95F81">
                            <w:rPr>
                              <w:spacing w:val="-5"/>
                              <w:sz w:val="22"/>
                              <w:szCs w:val="22"/>
                            </w:rPr>
                            <w:fldChar w:fldCharType="separate"/>
                          </w:r>
                          <w:r w:rsidRPr="00C95F81">
                            <w:rPr>
                              <w:spacing w:val="-5"/>
                              <w:sz w:val="22"/>
                              <w:szCs w:val="22"/>
                            </w:rPr>
                            <w:t>1</w:t>
                          </w:r>
                          <w:r w:rsidRPr="00C95F81">
                            <w:rPr>
                              <w:spacing w:val="-5"/>
                              <w:sz w:val="22"/>
                              <w:szCs w:val="22"/>
                            </w:rPr>
                            <w:fldChar w:fldCharType="end"/>
                          </w:r>
                          <w:r w:rsidRPr="00C95F81">
                            <w:rPr>
                              <w:spacing w:val="-5"/>
                              <w:sz w:val="22"/>
                              <w:szCs w:val="22"/>
                            </w:rPr>
                            <w:t>.</w:t>
                          </w:r>
                        </w:p>
                      </w:txbxContent>
                    </wps:txbx>
                    <wps:bodyPr wrap="square" lIns="0" tIns="0" rIns="0" bIns="0" rtlCol="0">
                      <a:noAutofit/>
                    </wps:bodyPr>
                  </wps:wsp>
                </a:graphicData>
              </a:graphic>
            </wp:anchor>
          </w:drawing>
        </mc:Choice>
        <mc:Fallback>
          <w:pict>
            <v:shapetype w14:anchorId="1091155F" id="_x0000_t202" coordsize="21600,21600" o:spt="202" path="m,l,21600r21600,l21600,xe">
              <v:stroke joinstyle="miter"/>
              <v:path gradientshapeok="t" o:connecttype="rect"/>
            </v:shapetype>
            <v:shape id="Textbox 1" o:spid="_x0000_s1033" type="#_x0000_t202" style="position:absolute;margin-left:533.5pt;margin-top:786.45pt;width:14.05pt;height:18.3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" filled="f" stroked="f">
              <v:textbox inset="0,0,0,0">
                <w:txbxContent>
                  <w:p w14:paraId="10911561" w14:textId="77777777" w:rsidR="005C2ED4" w:rsidRPr="00C95F81" w:rsidRDefault="008B64C8">
                    <w:pPr>
                      <w:pStyle w:val="BodyText"/>
                      <w:spacing w:before="36"/>
                      <w:ind w:left="60"/>
                      <w:rPr>
                        <w:sz w:val="22"/>
                        <w:szCs w:val="22"/>
                      </w:rPr>
                    </w:pPr>
                    <w:r w:rsidRPr="00C95F81">
                      <w:rPr>
                        <w:spacing w:val="-5"/>
                        <w:sz w:val="22"/>
                        <w:szCs w:val="22"/>
                      </w:rPr>
                      <w:fldChar w:fldCharType="begin"/>
                    </w:r>
                    <w:r w:rsidRPr="00C95F81">
                      <w:rPr>
                        <w:spacing w:val="-5"/>
                        <w:sz w:val="22"/>
                        <w:szCs w:val="22"/>
                      </w:rPr>
                      <w:instrText xml:space="preserve"> PAGE </w:instrText>
                    </w:r>
                    <w:r w:rsidRPr="00C95F81">
                      <w:rPr>
                        <w:spacing w:val="-5"/>
                        <w:sz w:val="22"/>
                        <w:szCs w:val="22"/>
                      </w:rPr>
                      <w:fldChar w:fldCharType="separate"/>
                    </w:r>
                    <w:r w:rsidRPr="00C95F81">
                      <w:rPr>
                        <w:spacing w:val="-5"/>
                        <w:sz w:val="22"/>
                        <w:szCs w:val="22"/>
                      </w:rPr>
                      <w:t>1</w:t>
                    </w:r>
                    <w:r w:rsidRPr="00C95F81">
                      <w:rPr>
                        <w:spacing w:val="-5"/>
                        <w:sz w:val="22"/>
                        <w:szCs w:val="22"/>
                      </w:rPr>
                      <w:fldChar w:fldCharType="end"/>
                    </w:r>
                    <w:r w:rsidRPr="00C95F81">
                      <w:rPr>
                        <w:spacing w:val="-5"/>
                        <w:sz w:val="22"/>
                        <w:szCs w:val="2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2113D" w14:textId="77777777" w:rsidR="00530653" w:rsidRDefault="00530653">
      <w:r>
        <w:separator/>
      </w:r>
    </w:p>
  </w:footnote>
  <w:footnote w:type="continuationSeparator" w:id="0">
    <w:p w14:paraId="7F1A2A34" w14:textId="77777777" w:rsidR="00530653" w:rsidRDefault="00530653">
      <w:r>
        <w:continuationSeparator/>
      </w:r>
    </w:p>
  </w:footnote>
  <w:footnote w:type="continuationNotice" w:id="1">
    <w:p w14:paraId="7819BCCF" w14:textId="77777777" w:rsidR="00530653" w:rsidRDefault="005306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09B8" w14:textId="576FAC5F" w:rsidR="00A55D1B" w:rsidRDefault="00A55D1B">
    <w:pPr>
      <w:pStyle w:val="Header"/>
    </w:pPr>
  </w:p>
  <w:p w14:paraId="0CF50AD4" w14:textId="7A071809" w:rsidR="00A55D1B" w:rsidRDefault="00ED6EBA">
    <w:pPr>
      <w:pStyle w:val="Header"/>
    </w:pPr>
    <w:r>
      <w:rPr>
        <w:noProof/>
      </w:rPr>
      <w:drawing>
        <wp:anchor distT="0" distB="0" distL="114300" distR="114300" simplePos="0" relativeHeight="251662336" behindDoc="0" locked="0" layoutInCell="1" allowOverlap="1" wp14:anchorId="7D320B40" wp14:editId="1F2CE488">
          <wp:simplePos x="0" y="0"/>
          <wp:positionH relativeFrom="column">
            <wp:posOffset>209550</wp:posOffset>
          </wp:positionH>
          <wp:positionV relativeFrom="paragraph">
            <wp:posOffset>106045</wp:posOffset>
          </wp:positionV>
          <wp:extent cx="1857375" cy="523240"/>
          <wp:effectExtent l="0" t="0" r="9525" b="0"/>
          <wp:wrapThrough wrapText="bothSides">
            <wp:wrapPolygon edited="0">
              <wp:start x="0" y="0"/>
              <wp:lineTo x="0" y="20447"/>
              <wp:lineTo x="21489" y="20447"/>
              <wp:lineTo x="21489" y="0"/>
              <wp:lineTo x="0" y="0"/>
            </wp:wrapPolygon>
          </wp:wrapThrough>
          <wp:docPr id="1656882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2862"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57375" cy="523240"/>
                  </a:xfrm>
                  <a:prstGeom prst="rect">
                    <a:avLst/>
                  </a:prstGeom>
                </pic:spPr>
              </pic:pic>
            </a:graphicData>
          </a:graphic>
        </wp:anchor>
      </w:drawing>
    </w:r>
    <w:r w:rsidR="00A55D1B" w:rsidRPr="00EF7200">
      <w:rPr>
        <w:noProof/>
        <w:position w:val="52"/>
      </w:rPr>
      <w:drawing>
        <wp:anchor distT="0" distB="0" distL="114300" distR="114300" simplePos="0" relativeHeight="251661312" behindDoc="0" locked="0" layoutInCell="1" allowOverlap="1" wp14:anchorId="1BF1050F" wp14:editId="71F2C427">
          <wp:simplePos x="0" y="0"/>
          <wp:positionH relativeFrom="margin">
            <wp:posOffset>5142230</wp:posOffset>
          </wp:positionH>
          <wp:positionV relativeFrom="paragraph">
            <wp:posOffset>122718</wp:posOffset>
          </wp:positionV>
          <wp:extent cx="969645" cy="345440"/>
          <wp:effectExtent l="0" t="0" r="1905" b="0"/>
          <wp:wrapThrough wrapText="bothSides">
            <wp:wrapPolygon edited="0">
              <wp:start x="0" y="0"/>
              <wp:lineTo x="0" y="20250"/>
              <wp:lineTo x="21218" y="20250"/>
              <wp:lineTo x="21218" y="0"/>
              <wp:lineTo x="0" y="0"/>
            </wp:wrapPolygon>
          </wp:wrapThrough>
          <wp:docPr id="89543862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extLst>
                      <a:ext uri="{28A0092B-C50C-407E-A947-70E740481C1C}">
                        <a14:useLocalDpi xmlns:a14="http://schemas.microsoft.com/office/drawing/2010/main" val="0"/>
                      </a:ext>
                    </a:extLst>
                  </a:blip>
                  <a:stretch>
                    <a:fillRect/>
                  </a:stretch>
                </pic:blipFill>
                <pic:spPr>
                  <a:xfrm>
                    <a:off x="0" y="0"/>
                    <a:ext cx="969645" cy="3454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0059"/>
    <w:multiLevelType w:val="hybridMultilevel"/>
    <w:tmpl w:val="21CA9326"/>
    <w:lvl w:ilvl="0" w:tplc="08090001">
      <w:start w:val="1"/>
      <w:numFmt w:val="bullet"/>
      <w:lvlText w:val=""/>
      <w:lvlJc w:val="left"/>
      <w:pPr>
        <w:ind w:left="2487" w:hanging="360"/>
      </w:pPr>
      <w:rPr>
        <w:rFonts w:ascii="Symbol" w:hAnsi="Symbol"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 w15:restartNumberingAfterBreak="0">
    <w:nsid w:val="025F1A90"/>
    <w:multiLevelType w:val="hybridMultilevel"/>
    <w:tmpl w:val="2E305C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25666F"/>
    <w:multiLevelType w:val="hybridMultilevel"/>
    <w:tmpl w:val="2F4E4390"/>
    <w:lvl w:ilvl="0" w:tplc="62D887BE">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 w15:restartNumberingAfterBreak="0">
    <w:nsid w:val="0A267FCE"/>
    <w:multiLevelType w:val="hybridMultilevel"/>
    <w:tmpl w:val="9B4A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704B1"/>
    <w:multiLevelType w:val="hybridMultilevel"/>
    <w:tmpl w:val="5A8C2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19379F4"/>
    <w:multiLevelType w:val="hybridMultilevel"/>
    <w:tmpl w:val="B81A48F0"/>
    <w:lvl w:ilvl="0" w:tplc="38509FDA">
      <w:start w:val="1"/>
      <w:numFmt w:val="bullet"/>
      <w:lvlText w:val="•"/>
      <w:lvlJc w:val="left"/>
      <w:pPr>
        <w:ind w:left="360" w:hanging="360"/>
      </w:pPr>
      <w:rPr>
        <w:rFonts w:ascii="Aptos" w:eastAsia="Arial"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37E2E"/>
    <w:multiLevelType w:val="multilevel"/>
    <w:tmpl w:val="2D209F5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4237E"/>
    <w:multiLevelType w:val="hybridMultilevel"/>
    <w:tmpl w:val="9E129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3E7E2A"/>
    <w:multiLevelType w:val="hybridMultilevel"/>
    <w:tmpl w:val="351240E0"/>
    <w:lvl w:ilvl="0" w:tplc="08090001">
      <w:start w:val="1"/>
      <w:numFmt w:val="bullet"/>
      <w:lvlText w:val=""/>
      <w:lvlJc w:val="left"/>
      <w:pPr>
        <w:ind w:left="720" w:hanging="360"/>
      </w:pPr>
      <w:rPr>
        <w:rFonts w:ascii="Symbol" w:hAnsi="Symbol" w:hint="default"/>
      </w:rPr>
    </w:lvl>
    <w:lvl w:ilvl="1" w:tplc="675811FC">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C14E34"/>
    <w:multiLevelType w:val="hybridMultilevel"/>
    <w:tmpl w:val="B17EA864"/>
    <w:lvl w:ilvl="0" w:tplc="38509FDA">
      <w:start w:val="1"/>
      <w:numFmt w:val="bullet"/>
      <w:lvlText w:val="•"/>
      <w:lvlJc w:val="left"/>
      <w:pPr>
        <w:ind w:left="360" w:hanging="360"/>
      </w:pPr>
      <w:rPr>
        <w:rFonts w:ascii="Aptos" w:eastAsia="Arial"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6A2A82"/>
    <w:multiLevelType w:val="hybridMultilevel"/>
    <w:tmpl w:val="E7462A84"/>
    <w:lvl w:ilvl="0" w:tplc="CD7CB788">
      <w:numFmt w:val="bullet"/>
      <w:lvlText w:val="•"/>
      <w:lvlJc w:val="left"/>
      <w:pPr>
        <w:ind w:left="360" w:hanging="360"/>
      </w:pPr>
      <w:rPr>
        <w:rFonts w:ascii="Aptos" w:eastAsia="Arial"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215265"/>
    <w:multiLevelType w:val="hybridMultilevel"/>
    <w:tmpl w:val="0FFEEF42"/>
    <w:lvl w:ilvl="0" w:tplc="37844F40">
      <w:start w:val="1"/>
      <w:numFmt w:val="decimal"/>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74161E"/>
    <w:multiLevelType w:val="hybridMultilevel"/>
    <w:tmpl w:val="7AD609BA"/>
    <w:lvl w:ilvl="0" w:tplc="F5E4CA38">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3" w15:restartNumberingAfterBreak="0">
    <w:nsid w:val="357203DA"/>
    <w:multiLevelType w:val="hybridMultilevel"/>
    <w:tmpl w:val="DA86E6D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4" w15:restartNumberingAfterBreak="0">
    <w:nsid w:val="3A7D19D7"/>
    <w:multiLevelType w:val="hybridMultilevel"/>
    <w:tmpl w:val="F8A6A34A"/>
    <w:lvl w:ilvl="0" w:tplc="38509FDA">
      <w:start w:val="1"/>
      <w:numFmt w:val="bullet"/>
      <w:lvlText w:val="•"/>
      <w:lvlJc w:val="left"/>
      <w:pPr>
        <w:ind w:left="360" w:hanging="360"/>
      </w:pPr>
      <w:rPr>
        <w:rFonts w:ascii="Aptos" w:eastAsia="Arial"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84110B"/>
    <w:multiLevelType w:val="hybridMultilevel"/>
    <w:tmpl w:val="04A8F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324F01"/>
    <w:multiLevelType w:val="hybridMultilevel"/>
    <w:tmpl w:val="4ED80962"/>
    <w:lvl w:ilvl="0" w:tplc="38509FDA">
      <w:start w:val="1"/>
      <w:numFmt w:val="bullet"/>
      <w:lvlText w:val="•"/>
      <w:lvlJc w:val="left"/>
      <w:pPr>
        <w:ind w:left="360" w:hanging="360"/>
      </w:pPr>
      <w:rPr>
        <w:rFonts w:ascii="Aptos" w:eastAsia="Arial"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5E6EC1"/>
    <w:multiLevelType w:val="hybridMultilevel"/>
    <w:tmpl w:val="86784D66"/>
    <w:lvl w:ilvl="0" w:tplc="CD7CB788">
      <w:numFmt w:val="bullet"/>
      <w:lvlText w:val="•"/>
      <w:lvlJc w:val="left"/>
      <w:pPr>
        <w:ind w:left="360" w:hanging="360"/>
      </w:pPr>
      <w:rPr>
        <w:rFonts w:ascii="Aptos" w:eastAsia="Arial" w:hAnsi="Apto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895D4D"/>
    <w:multiLevelType w:val="multilevel"/>
    <w:tmpl w:val="609A5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F62948"/>
    <w:multiLevelType w:val="hybridMultilevel"/>
    <w:tmpl w:val="C52EEB96"/>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0" w15:restartNumberingAfterBreak="0">
    <w:nsid w:val="431F4614"/>
    <w:multiLevelType w:val="hybridMultilevel"/>
    <w:tmpl w:val="61128A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324143"/>
    <w:multiLevelType w:val="hybridMultilevel"/>
    <w:tmpl w:val="AD4E07AC"/>
    <w:lvl w:ilvl="0" w:tplc="46A474C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46CC4308"/>
    <w:multiLevelType w:val="hybridMultilevel"/>
    <w:tmpl w:val="B9663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830CF6"/>
    <w:multiLevelType w:val="hybridMultilevel"/>
    <w:tmpl w:val="C89A4290"/>
    <w:lvl w:ilvl="0" w:tplc="2340BA5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C7439F"/>
    <w:multiLevelType w:val="multilevel"/>
    <w:tmpl w:val="B4A6F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F06E7C"/>
    <w:multiLevelType w:val="hybridMultilevel"/>
    <w:tmpl w:val="9D08D084"/>
    <w:lvl w:ilvl="0" w:tplc="38509FDA">
      <w:start w:val="1"/>
      <w:numFmt w:val="bullet"/>
      <w:lvlText w:val="•"/>
      <w:lvlJc w:val="left"/>
      <w:pPr>
        <w:ind w:left="360" w:hanging="360"/>
      </w:pPr>
      <w:rPr>
        <w:rFonts w:ascii="Aptos" w:eastAsia="Arial"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1F5353"/>
    <w:multiLevelType w:val="hybridMultilevel"/>
    <w:tmpl w:val="77DE0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765F51"/>
    <w:multiLevelType w:val="hybridMultilevel"/>
    <w:tmpl w:val="D8222BBA"/>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8" w15:restartNumberingAfterBreak="0">
    <w:nsid w:val="4C01159A"/>
    <w:multiLevelType w:val="hybridMultilevel"/>
    <w:tmpl w:val="D090BE6A"/>
    <w:lvl w:ilvl="0" w:tplc="CD7CB788">
      <w:numFmt w:val="bullet"/>
      <w:lvlText w:val="•"/>
      <w:lvlJc w:val="left"/>
      <w:pPr>
        <w:ind w:left="720" w:hanging="360"/>
      </w:pPr>
      <w:rPr>
        <w:rFonts w:ascii="Aptos" w:eastAsia="Arial" w:hAnsi="Apto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C3E379A"/>
    <w:multiLevelType w:val="multilevel"/>
    <w:tmpl w:val="2D209F5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0B71A8"/>
    <w:multiLevelType w:val="multilevel"/>
    <w:tmpl w:val="0E0E6C9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1" w15:restartNumberingAfterBreak="0">
    <w:nsid w:val="4FD01A72"/>
    <w:multiLevelType w:val="hybridMultilevel"/>
    <w:tmpl w:val="DDE4ED8E"/>
    <w:lvl w:ilvl="0" w:tplc="38509FDA">
      <w:start w:val="1"/>
      <w:numFmt w:val="bullet"/>
      <w:lvlText w:val="•"/>
      <w:lvlJc w:val="left"/>
      <w:pPr>
        <w:ind w:left="360" w:hanging="360"/>
      </w:pPr>
      <w:rPr>
        <w:rFonts w:ascii="Aptos" w:eastAsia="Arial" w:hAnsi="Apto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35B1C5D"/>
    <w:multiLevelType w:val="multilevel"/>
    <w:tmpl w:val="934C4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7C63CA"/>
    <w:multiLevelType w:val="multilevel"/>
    <w:tmpl w:val="091E2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2F1F03"/>
    <w:multiLevelType w:val="hybridMultilevel"/>
    <w:tmpl w:val="FB021A5A"/>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5" w15:restartNumberingAfterBreak="0">
    <w:nsid w:val="5A9D0AF8"/>
    <w:multiLevelType w:val="hybridMultilevel"/>
    <w:tmpl w:val="E33AC090"/>
    <w:lvl w:ilvl="0" w:tplc="CD7CB788">
      <w:numFmt w:val="bullet"/>
      <w:lvlText w:val="•"/>
      <w:lvlJc w:val="left"/>
      <w:pPr>
        <w:ind w:left="360" w:hanging="360"/>
      </w:pPr>
      <w:rPr>
        <w:rFonts w:ascii="Aptos" w:eastAsia="Arial"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8B580F"/>
    <w:multiLevelType w:val="hybridMultilevel"/>
    <w:tmpl w:val="EC0E7DA8"/>
    <w:lvl w:ilvl="0" w:tplc="FFFFFFFF">
      <w:numFmt w:val="bullet"/>
      <w:lvlText w:val="●"/>
      <w:lvlJc w:val="left"/>
      <w:pPr>
        <w:ind w:left="502" w:hanging="360"/>
      </w:pPr>
      <w:rPr>
        <w:rFonts w:ascii="Arial" w:eastAsia="Arial" w:hAnsi="Arial" w:cs="Arial" w:hint="default"/>
        <w:spacing w:val="0"/>
        <w:w w:val="100"/>
        <w:lang w:val="en-US" w:eastAsia="en-US" w:bidi="ar-SA"/>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7" w15:restartNumberingAfterBreak="0">
    <w:nsid w:val="6064343A"/>
    <w:multiLevelType w:val="multilevel"/>
    <w:tmpl w:val="9F749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7D0D2F"/>
    <w:multiLevelType w:val="hybridMultilevel"/>
    <w:tmpl w:val="4D701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7E65E2A">
      <w:start w:val="1"/>
      <w:numFmt w:val="bullet"/>
      <w:lvlText w:val="•"/>
      <w:lvlJc w:val="left"/>
      <w:pPr>
        <w:ind w:left="2160" w:hanging="360"/>
      </w:pPr>
      <w:rPr>
        <w:rFonts w:ascii="Arial" w:eastAsia="Arial"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0E1423"/>
    <w:multiLevelType w:val="multilevel"/>
    <w:tmpl w:val="6ACEC6C8"/>
    <w:lvl w:ilvl="0">
      <w:start w:val="1"/>
      <w:numFmt w:val="bullet"/>
      <w:lvlText w:val=""/>
      <w:lvlJc w:val="left"/>
      <w:pPr>
        <w:tabs>
          <w:tab w:val="num" w:pos="1308"/>
        </w:tabs>
        <w:ind w:left="1308" w:hanging="360"/>
      </w:pPr>
      <w:rPr>
        <w:rFonts w:ascii="Symbol" w:hAnsi="Symbol" w:hint="default"/>
        <w:sz w:val="20"/>
      </w:rPr>
    </w:lvl>
    <w:lvl w:ilvl="1" w:tentative="1">
      <w:start w:val="1"/>
      <w:numFmt w:val="bullet"/>
      <w:lvlText w:val="o"/>
      <w:lvlJc w:val="left"/>
      <w:pPr>
        <w:tabs>
          <w:tab w:val="num" w:pos="2028"/>
        </w:tabs>
        <w:ind w:left="2028" w:hanging="360"/>
      </w:pPr>
      <w:rPr>
        <w:rFonts w:ascii="Courier New" w:hAnsi="Courier New" w:hint="default"/>
        <w:sz w:val="20"/>
      </w:rPr>
    </w:lvl>
    <w:lvl w:ilvl="2" w:tentative="1">
      <w:start w:val="1"/>
      <w:numFmt w:val="bullet"/>
      <w:lvlText w:val=""/>
      <w:lvlJc w:val="left"/>
      <w:pPr>
        <w:tabs>
          <w:tab w:val="num" w:pos="2748"/>
        </w:tabs>
        <w:ind w:left="2748" w:hanging="360"/>
      </w:pPr>
      <w:rPr>
        <w:rFonts w:ascii="Wingdings" w:hAnsi="Wingdings" w:hint="default"/>
        <w:sz w:val="20"/>
      </w:rPr>
    </w:lvl>
    <w:lvl w:ilvl="3" w:tentative="1">
      <w:start w:val="1"/>
      <w:numFmt w:val="bullet"/>
      <w:lvlText w:val=""/>
      <w:lvlJc w:val="left"/>
      <w:pPr>
        <w:tabs>
          <w:tab w:val="num" w:pos="3468"/>
        </w:tabs>
        <w:ind w:left="3468" w:hanging="360"/>
      </w:pPr>
      <w:rPr>
        <w:rFonts w:ascii="Wingdings" w:hAnsi="Wingdings" w:hint="default"/>
        <w:sz w:val="20"/>
      </w:rPr>
    </w:lvl>
    <w:lvl w:ilvl="4" w:tentative="1">
      <w:start w:val="1"/>
      <w:numFmt w:val="bullet"/>
      <w:lvlText w:val=""/>
      <w:lvlJc w:val="left"/>
      <w:pPr>
        <w:tabs>
          <w:tab w:val="num" w:pos="4188"/>
        </w:tabs>
        <w:ind w:left="4188" w:hanging="360"/>
      </w:pPr>
      <w:rPr>
        <w:rFonts w:ascii="Wingdings" w:hAnsi="Wingdings" w:hint="default"/>
        <w:sz w:val="20"/>
      </w:rPr>
    </w:lvl>
    <w:lvl w:ilvl="5" w:tentative="1">
      <w:start w:val="1"/>
      <w:numFmt w:val="bullet"/>
      <w:lvlText w:val=""/>
      <w:lvlJc w:val="left"/>
      <w:pPr>
        <w:tabs>
          <w:tab w:val="num" w:pos="4908"/>
        </w:tabs>
        <w:ind w:left="4908" w:hanging="360"/>
      </w:pPr>
      <w:rPr>
        <w:rFonts w:ascii="Wingdings" w:hAnsi="Wingdings" w:hint="default"/>
        <w:sz w:val="20"/>
      </w:rPr>
    </w:lvl>
    <w:lvl w:ilvl="6" w:tentative="1">
      <w:start w:val="1"/>
      <w:numFmt w:val="bullet"/>
      <w:lvlText w:val=""/>
      <w:lvlJc w:val="left"/>
      <w:pPr>
        <w:tabs>
          <w:tab w:val="num" w:pos="5628"/>
        </w:tabs>
        <w:ind w:left="5628" w:hanging="360"/>
      </w:pPr>
      <w:rPr>
        <w:rFonts w:ascii="Wingdings" w:hAnsi="Wingdings" w:hint="default"/>
        <w:sz w:val="20"/>
      </w:rPr>
    </w:lvl>
    <w:lvl w:ilvl="7" w:tentative="1">
      <w:start w:val="1"/>
      <w:numFmt w:val="bullet"/>
      <w:lvlText w:val=""/>
      <w:lvlJc w:val="left"/>
      <w:pPr>
        <w:tabs>
          <w:tab w:val="num" w:pos="6348"/>
        </w:tabs>
        <w:ind w:left="6348" w:hanging="360"/>
      </w:pPr>
      <w:rPr>
        <w:rFonts w:ascii="Wingdings" w:hAnsi="Wingdings" w:hint="default"/>
        <w:sz w:val="20"/>
      </w:rPr>
    </w:lvl>
    <w:lvl w:ilvl="8" w:tentative="1">
      <w:start w:val="1"/>
      <w:numFmt w:val="bullet"/>
      <w:lvlText w:val=""/>
      <w:lvlJc w:val="left"/>
      <w:pPr>
        <w:tabs>
          <w:tab w:val="num" w:pos="7068"/>
        </w:tabs>
        <w:ind w:left="7068" w:hanging="360"/>
      </w:pPr>
      <w:rPr>
        <w:rFonts w:ascii="Wingdings" w:hAnsi="Wingdings" w:hint="default"/>
        <w:sz w:val="20"/>
      </w:rPr>
    </w:lvl>
  </w:abstractNum>
  <w:abstractNum w:abstractNumId="40" w15:restartNumberingAfterBreak="0">
    <w:nsid w:val="687C3062"/>
    <w:multiLevelType w:val="hybridMultilevel"/>
    <w:tmpl w:val="C40811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BA43688"/>
    <w:multiLevelType w:val="hybridMultilevel"/>
    <w:tmpl w:val="7302AC58"/>
    <w:lvl w:ilvl="0" w:tplc="CD7CB788">
      <w:numFmt w:val="bullet"/>
      <w:lvlText w:val="•"/>
      <w:lvlJc w:val="left"/>
      <w:pPr>
        <w:ind w:left="360" w:hanging="360"/>
      </w:pPr>
      <w:rPr>
        <w:rFonts w:ascii="Aptos" w:eastAsia="Arial"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192845"/>
    <w:multiLevelType w:val="multilevel"/>
    <w:tmpl w:val="1A86D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FF26896"/>
    <w:multiLevelType w:val="hybridMultilevel"/>
    <w:tmpl w:val="6890C43A"/>
    <w:lvl w:ilvl="0" w:tplc="BCF47F5C">
      <w:start w:val="3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F7266F"/>
    <w:multiLevelType w:val="multilevel"/>
    <w:tmpl w:val="3662C55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5" w15:restartNumberingAfterBreak="0">
    <w:nsid w:val="7BD91177"/>
    <w:multiLevelType w:val="hybridMultilevel"/>
    <w:tmpl w:val="92BE17B6"/>
    <w:lvl w:ilvl="0" w:tplc="2340BA5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2187671">
    <w:abstractNumId w:val="13"/>
  </w:num>
  <w:num w:numId="2" w16cid:durableId="923756436">
    <w:abstractNumId w:val="34"/>
  </w:num>
  <w:num w:numId="3" w16cid:durableId="1604386923">
    <w:abstractNumId w:val="19"/>
  </w:num>
  <w:num w:numId="4" w16cid:durableId="219025163">
    <w:abstractNumId w:val="27"/>
  </w:num>
  <w:num w:numId="5" w16cid:durableId="577710369">
    <w:abstractNumId w:val="0"/>
  </w:num>
  <w:num w:numId="6" w16cid:durableId="1484354560">
    <w:abstractNumId w:val="40"/>
  </w:num>
  <w:num w:numId="7" w16cid:durableId="1725178322">
    <w:abstractNumId w:val="2"/>
  </w:num>
  <w:num w:numId="8" w16cid:durableId="1627618108">
    <w:abstractNumId w:val="12"/>
  </w:num>
  <w:num w:numId="9" w16cid:durableId="2030981020">
    <w:abstractNumId w:val="38"/>
  </w:num>
  <w:num w:numId="10" w16cid:durableId="1636061439">
    <w:abstractNumId w:val="11"/>
  </w:num>
  <w:num w:numId="11" w16cid:durableId="1975410202">
    <w:abstractNumId w:val="26"/>
  </w:num>
  <w:num w:numId="12" w16cid:durableId="1820263641">
    <w:abstractNumId w:val="8"/>
  </w:num>
  <w:num w:numId="13" w16cid:durableId="211891855">
    <w:abstractNumId w:val="15"/>
  </w:num>
  <w:num w:numId="14" w16cid:durableId="2125807967">
    <w:abstractNumId w:val="45"/>
  </w:num>
  <w:num w:numId="15" w16cid:durableId="1455444572">
    <w:abstractNumId w:val="43"/>
  </w:num>
  <w:num w:numId="16" w16cid:durableId="1017460257">
    <w:abstractNumId w:val="23"/>
  </w:num>
  <w:num w:numId="17" w16cid:durableId="1474181503">
    <w:abstractNumId w:val="4"/>
  </w:num>
  <w:num w:numId="18" w16cid:durableId="2126342651">
    <w:abstractNumId w:val="21"/>
  </w:num>
  <w:num w:numId="19" w16cid:durableId="1734503199">
    <w:abstractNumId w:val="42"/>
  </w:num>
  <w:num w:numId="20" w16cid:durableId="1881894135">
    <w:abstractNumId w:val="24"/>
  </w:num>
  <w:num w:numId="21" w16cid:durableId="769816706">
    <w:abstractNumId w:val="6"/>
  </w:num>
  <w:num w:numId="22" w16cid:durableId="1151098084">
    <w:abstractNumId w:val="39"/>
  </w:num>
  <w:num w:numId="23" w16cid:durableId="214659429">
    <w:abstractNumId w:val="37"/>
  </w:num>
  <w:num w:numId="24" w16cid:durableId="1586107501">
    <w:abstractNumId w:val="44"/>
  </w:num>
  <w:num w:numId="25" w16cid:durableId="441269213">
    <w:abstractNumId w:val="18"/>
  </w:num>
  <w:num w:numId="26" w16cid:durableId="588582562">
    <w:abstractNumId w:val="32"/>
  </w:num>
  <w:num w:numId="27" w16cid:durableId="638610324">
    <w:abstractNumId w:val="36"/>
  </w:num>
  <w:num w:numId="28" w16cid:durableId="1545294051">
    <w:abstractNumId w:val="29"/>
  </w:num>
  <w:num w:numId="29" w16cid:durableId="156311512">
    <w:abstractNumId w:val="30"/>
  </w:num>
  <w:num w:numId="30" w16cid:durableId="1548106827">
    <w:abstractNumId w:val="22"/>
  </w:num>
  <w:num w:numId="31" w16cid:durableId="113448931">
    <w:abstractNumId w:val="31"/>
  </w:num>
  <w:num w:numId="32" w16cid:durableId="1482961637">
    <w:abstractNumId w:val="20"/>
  </w:num>
  <w:num w:numId="33" w16cid:durableId="1524587392">
    <w:abstractNumId w:val="1"/>
  </w:num>
  <w:num w:numId="34" w16cid:durableId="984972143">
    <w:abstractNumId w:val="5"/>
  </w:num>
  <w:num w:numId="35" w16cid:durableId="1778137079">
    <w:abstractNumId w:val="16"/>
  </w:num>
  <w:num w:numId="36" w16cid:durableId="1349479018">
    <w:abstractNumId w:val="14"/>
  </w:num>
  <w:num w:numId="37" w16cid:durableId="472675423">
    <w:abstractNumId w:val="9"/>
  </w:num>
  <w:num w:numId="38" w16cid:durableId="256135631">
    <w:abstractNumId w:val="25"/>
  </w:num>
  <w:num w:numId="39" w16cid:durableId="497423578">
    <w:abstractNumId w:val="33"/>
  </w:num>
  <w:num w:numId="40" w16cid:durableId="146897881">
    <w:abstractNumId w:val="7"/>
  </w:num>
  <w:num w:numId="41" w16cid:durableId="1557621939">
    <w:abstractNumId w:val="17"/>
  </w:num>
  <w:num w:numId="42" w16cid:durableId="2096438786">
    <w:abstractNumId w:val="35"/>
  </w:num>
  <w:num w:numId="43" w16cid:durableId="1048339042">
    <w:abstractNumId w:val="3"/>
  </w:num>
  <w:num w:numId="44" w16cid:durableId="785127005">
    <w:abstractNumId w:val="10"/>
  </w:num>
  <w:num w:numId="45" w16cid:durableId="1602879950">
    <w:abstractNumId w:val="41"/>
  </w:num>
  <w:num w:numId="46" w16cid:durableId="51180308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ED4"/>
    <w:rsid w:val="00000518"/>
    <w:rsid w:val="00004B19"/>
    <w:rsid w:val="00015DF7"/>
    <w:rsid w:val="00017C19"/>
    <w:rsid w:val="00025DA8"/>
    <w:rsid w:val="00034B65"/>
    <w:rsid w:val="00035112"/>
    <w:rsid w:val="00040119"/>
    <w:rsid w:val="00042FF6"/>
    <w:rsid w:val="000444E4"/>
    <w:rsid w:val="000454C2"/>
    <w:rsid w:val="000547B1"/>
    <w:rsid w:val="00056BF9"/>
    <w:rsid w:val="00063EF5"/>
    <w:rsid w:val="00065993"/>
    <w:rsid w:val="000665CC"/>
    <w:rsid w:val="0007186C"/>
    <w:rsid w:val="00072129"/>
    <w:rsid w:val="000840C1"/>
    <w:rsid w:val="000841C0"/>
    <w:rsid w:val="00090281"/>
    <w:rsid w:val="00094A73"/>
    <w:rsid w:val="000972C1"/>
    <w:rsid w:val="000A2FCE"/>
    <w:rsid w:val="000A3B89"/>
    <w:rsid w:val="000A4CD8"/>
    <w:rsid w:val="000A7C4A"/>
    <w:rsid w:val="000B1174"/>
    <w:rsid w:val="000B12D1"/>
    <w:rsid w:val="000B392B"/>
    <w:rsid w:val="000B7F60"/>
    <w:rsid w:val="000C2F56"/>
    <w:rsid w:val="000C3423"/>
    <w:rsid w:val="000D3FC1"/>
    <w:rsid w:val="000D51DB"/>
    <w:rsid w:val="000D545F"/>
    <w:rsid w:val="000E64C6"/>
    <w:rsid w:val="000F45D1"/>
    <w:rsid w:val="000F74B2"/>
    <w:rsid w:val="00104611"/>
    <w:rsid w:val="00104BA0"/>
    <w:rsid w:val="00105735"/>
    <w:rsid w:val="00111377"/>
    <w:rsid w:val="00112D94"/>
    <w:rsid w:val="0011360E"/>
    <w:rsid w:val="00113C97"/>
    <w:rsid w:val="00120C7D"/>
    <w:rsid w:val="00126A6C"/>
    <w:rsid w:val="0013094D"/>
    <w:rsid w:val="00133157"/>
    <w:rsid w:val="001341A6"/>
    <w:rsid w:val="001351FC"/>
    <w:rsid w:val="001400A6"/>
    <w:rsid w:val="001458BF"/>
    <w:rsid w:val="00151E2B"/>
    <w:rsid w:val="0015211B"/>
    <w:rsid w:val="001529B6"/>
    <w:rsid w:val="00154E54"/>
    <w:rsid w:val="00157B4C"/>
    <w:rsid w:val="00161D7A"/>
    <w:rsid w:val="00162255"/>
    <w:rsid w:val="00163420"/>
    <w:rsid w:val="00164B83"/>
    <w:rsid w:val="00170387"/>
    <w:rsid w:val="00175EFC"/>
    <w:rsid w:val="00182F9F"/>
    <w:rsid w:val="00190635"/>
    <w:rsid w:val="0019178C"/>
    <w:rsid w:val="00194C0F"/>
    <w:rsid w:val="001961FC"/>
    <w:rsid w:val="001A1408"/>
    <w:rsid w:val="001A184C"/>
    <w:rsid w:val="001A4321"/>
    <w:rsid w:val="001A6585"/>
    <w:rsid w:val="001B0A35"/>
    <w:rsid w:val="001B55DE"/>
    <w:rsid w:val="001C4A6C"/>
    <w:rsid w:val="001D46E4"/>
    <w:rsid w:val="001D65FA"/>
    <w:rsid w:val="001E1256"/>
    <w:rsid w:val="001E3019"/>
    <w:rsid w:val="001F317B"/>
    <w:rsid w:val="001F3289"/>
    <w:rsid w:val="001F566A"/>
    <w:rsid w:val="001F6F7F"/>
    <w:rsid w:val="0020215D"/>
    <w:rsid w:val="00210184"/>
    <w:rsid w:val="0021155D"/>
    <w:rsid w:val="002119AC"/>
    <w:rsid w:val="00213908"/>
    <w:rsid w:val="002201D3"/>
    <w:rsid w:val="00222AE3"/>
    <w:rsid w:val="00227047"/>
    <w:rsid w:val="002375B8"/>
    <w:rsid w:val="00244430"/>
    <w:rsid w:val="00250EED"/>
    <w:rsid w:val="002571F4"/>
    <w:rsid w:val="00262DF1"/>
    <w:rsid w:val="002651D5"/>
    <w:rsid w:val="00265D5C"/>
    <w:rsid w:val="00270C61"/>
    <w:rsid w:val="002714CF"/>
    <w:rsid w:val="00274B68"/>
    <w:rsid w:val="002750BF"/>
    <w:rsid w:val="002801C2"/>
    <w:rsid w:val="0028478A"/>
    <w:rsid w:val="00286949"/>
    <w:rsid w:val="00291B95"/>
    <w:rsid w:val="002957F2"/>
    <w:rsid w:val="002958C2"/>
    <w:rsid w:val="00296193"/>
    <w:rsid w:val="002A017B"/>
    <w:rsid w:val="002A3EE1"/>
    <w:rsid w:val="002A5574"/>
    <w:rsid w:val="002A5AB2"/>
    <w:rsid w:val="002B4576"/>
    <w:rsid w:val="002C258C"/>
    <w:rsid w:val="002C4773"/>
    <w:rsid w:val="002D300C"/>
    <w:rsid w:val="002D5DE1"/>
    <w:rsid w:val="002E4113"/>
    <w:rsid w:val="002F279E"/>
    <w:rsid w:val="002F7BA1"/>
    <w:rsid w:val="00301BFD"/>
    <w:rsid w:val="003023A0"/>
    <w:rsid w:val="003045F9"/>
    <w:rsid w:val="00305545"/>
    <w:rsid w:val="00306CAB"/>
    <w:rsid w:val="00306E80"/>
    <w:rsid w:val="0031035C"/>
    <w:rsid w:val="003119AF"/>
    <w:rsid w:val="003121A6"/>
    <w:rsid w:val="00313BDC"/>
    <w:rsid w:val="00317435"/>
    <w:rsid w:val="0031775B"/>
    <w:rsid w:val="00320806"/>
    <w:rsid w:val="00321D76"/>
    <w:rsid w:val="00324F53"/>
    <w:rsid w:val="0033219D"/>
    <w:rsid w:val="00332FAF"/>
    <w:rsid w:val="00335609"/>
    <w:rsid w:val="003370DD"/>
    <w:rsid w:val="00340A2E"/>
    <w:rsid w:val="003466D8"/>
    <w:rsid w:val="003467DE"/>
    <w:rsid w:val="00354CE1"/>
    <w:rsid w:val="00356F4B"/>
    <w:rsid w:val="003622AC"/>
    <w:rsid w:val="0036305F"/>
    <w:rsid w:val="0037103B"/>
    <w:rsid w:val="00382142"/>
    <w:rsid w:val="00383703"/>
    <w:rsid w:val="003859E4"/>
    <w:rsid w:val="00387C47"/>
    <w:rsid w:val="003929DE"/>
    <w:rsid w:val="003A01D1"/>
    <w:rsid w:val="003A0446"/>
    <w:rsid w:val="003A07CF"/>
    <w:rsid w:val="003A4FED"/>
    <w:rsid w:val="003B1979"/>
    <w:rsid w:val="003B7022"/>
    <w:rsid w:val="003B7D29"/>
    <w:rsid w:val="003C0693"/>
    <w:rsid w:val="003C07BD"/>
    <w:rsid w:val="003C0909"/>
    <w:rsid w:val="003C597D"/>
    <w:rsid w:val="003D2553"/>
    <w:rsid w:val="003D5E79"/>
    <w:rsid w:val="003E2FBF"/>
    <w:rsid w:val="003E4C62"/>
    <w:rsid w:val="003E5382"/>
    <w:rsid w:val="003F3AD3"/>
    <w:rsid w:val="00401D4E"/>
    <w:rsid w:val="00402123"/>
    <w:rsid w:val="00404E66"/>
    <w:rsid w:val="004138A8"/>
    <w:rsid w:val="00414B9E"/>
    <w:rsid w:val="0042384A"/>
    <w:rsid w:val="00435B62"/>
    <w:rsid w:val="00435CF9"/>
    <w:rsid w:val="0043616D"/>
    <w:rsid w:val="00444B77"/>
    <w:rsid w:val="00445BAE"/>
    <w:rsid w:val="004460AC"/>
    <w:rsid w:val="00447CCE"/>
    <w:rsid w:val="004565BD"/>
    <w:rsid w:val="00457545"/>
    <w:rsid w:val="00461A20"/>
    <w:rsid w:val="00463E8A"/>
    <w:rsid w:val="00464B97"/>
    <w:rsid w:val="00470ECE"/>
    <w:rsid w:val="004717E3"/>
    <w:rsid w:val="00474C9A"/>
    <w:rsid w:val="00474E84"/>
    <w:rsid w:val="0047642C"/>
    <w:rsid w:val="00482569"/>
    <w:rsid w:val="00483830"/>
    <w:rsid w:val="00484EE5"/>
    <w:rsid w:val="0048706E"/>
    <w:rsid w:val="00487D14"/>
    <w:rsid w:val="00493178"/>
    <w:rsid w:val="00497930"/>
    <w:rsid w:val="004A14BC"/>
    <w:rsid w:val="004B0C7D"/>
    <w:rsid w:val="004B2847"/>
    <w:rsid w:val="004C70D8"/>
    <w:rsid w:val="004D0780"/>
    <w:rsid w:val="004D1040"/>
    <w:rsid w:val="004D26C7"/>
    <w:rsid w:val="004D5F33"/>
    <w:rsid w:val="004E1D4D"/>
    <w:rsid w:val="004E6039"/>
    <w:rsid w:val="004E6CD8"/>
    <w:rsid w:val="004F63DE"/>
    <w:rsid w:val="00502B52"/>
    <w:rsid w:val="00515DFA"/>
    <w:rsid w:val="00517FCC"/>
    <w:rsid w:val="005216D8"/>
    <w:rsid w:val="005249E0"/>
    <w:rsid w:val="00530025"/>
    <w:rsid w:val="00530653"/>
    <w:rsid w:val="00532849"/>
    <w:rsid w:val="00533B68"/>
    <w:rsid w:val="00534D4D"/>
    <w:rsid w:val="00540167"/>
    <w:rsid w:val="00540730"/>
    <w:rsid w:val="0054327D"/>
    <w:rsid w:val="00546974"/>
    <w:rsid w:val="0055201A"/>
    <w:rsid w:val="00565615"/>
    <w:rsid w:val="00570792"/>
    <w:rsid w:val="00572051"/>
    <w:rsid w:val="00574F05"/>
    <w:rsid w:val="005762B5"/>
    <w:rsid w:val="005817B5"/>
    <w:rsid w:val="00586D47"/>
    <w:rsid w:val="00591638"/>
    <w:rsid w:val="005932C2"/>
    <w:rsid w:val="0059406C"/>
    <w:rsid w:val="005B0613"/>
    <w:rsid w:val="005B5637"/>
    <w:rsid w:val="005C29B2"/>
    <w:rsid w:val="005C2ED4"/>
    <w:rsid w:val="005C691C"/>
    <w:rsid w:val="005D0055"/>
    <w:rsid w:val="005D3006"/>
    <w:rsid w:val="005D3C91"/>
    <w:rsid w:val="005D4E46"/>
    <w:rsid w:val="005D6C82"/>
    <w:rsid w:val="005E48F0"/>
    <w:rsid w:val="005E700C"/>
    <w:rsid w:val="005F1EBA"/>
    <w:rsid w:val="005F4F83"/>
    <w:rsid w:val="005F5380"/>
    <w:rsid w:val="0060074D"/>
    <w:rsid w:val="00602A94"/>
    <w:rsid w:val="00611E38"/>
    <w:rsid w:val="006228DC"/>
    <w:rsid w:val="0062746A"/>
    <w:rsid w:val="00627D1C"/>
    <w:rsid w:val="0063228E"/>
    <w:rsid w:val="006329D8"/>
    <w:rsid w:val="00636BB1"/>
    <w:rsid w:val="006401F7"/>
    <w:rsid w:val="006436BB"/>
    <w:rsid w:val="006442D1"/>
    <w:rsid w:val="00647E3B"/>
    <w:rsid w:val="00647EAC"/>
    <w:rsid w:val="00666F07"/>
    <w:rsid w:val="0067283E"/>
    <w:rsid w:val="00672C11"/>
    <w:rsid w:val="0067485E"/>
    <w:rsid w:val="006774FF"/>
    <w:rsid w:val="00681C20"/>
    <w:rsid w:val="00682712"/>
    <w:rsid w:val="006A05E3"/>
    <w:rsid w:val="006A1319"/>
    <w:rsid w:val="006A189A"/>
    <w:rsid w:val="006A4144"/>
    <w:rsid w:val="006B26FA"/>
    <w:rsid w:val="006B49BC"/>
    <w:rsid w:val="006C66F4"/>
    <w:rsid w:val="006D1936"/>
    <w:rsid w:val="006D1C13"/>
    <w:rsid w:val="006D6EB2"/>
    <w:rsid w:val="006D6F00"/>
    <w:rsid w:val="006E305F"/>
    <w:rsid w:val="006E7C1E"/>
    <w:rsid w:val="006F2F2F"/>
    <w:rsid w:val="006F51D4"/>
    <w:rsid w:val="006F57C5"/>
    <w:rsid w:val="006F753F"/>
    <w:rsid w:val="00700DCA"/>
    <w:rsid w:val="00706BF6"/>
    <w:rsid w:val="007121F7"/>
    <w:rsid w:val="007145DA"/>
    <w:rsid w:val="00716BC5"/>
    <w:rsid w:val="00730788"/>
    <w:rsid w:val="007321CC"/>
    <w:rsid w:val="00745159"/>
    <w:rsid w:val="00745524"/>
    <w:rsid w:val="007740A5"/>
    <w:rsid w:val="00774C91"/>
    <w:rsid w:val="0078512D"/>
    <w:rsid w:val="00786C88"/>
    <w:rsid w:val="00792D57"/>
    <w:rsid w:val="007A10C4"/>
    <w:rsid w:val="007A316F"/>
    <w:rsid w:val="007B4FDA"/>
    <w:rsid w:val="007D125C"/>
    <w:rsid w:val="007D3FF3"/>
    <w:rsid w:val="007D582D"/>
    <w:rsid w:val="007E290E"/>
    <w:rsid w:val="007E2970"/>
    <w:rsid w:val="007E3F86"/>
    <w:rsid w:val="007F1C64"/>
    <w:rsid w:val="00800510"/>
    <w:rsid w:val="00815FC9"/>
    <w:rsid w:val="0082674F"/>
    <w:rsid w:val="00830E5F"/>
    <w:rsid w:val="00831990"/>
    <w:rsid w:val="00832F9A"/>
    <w:rsid w:val="00835290"/>
    <w:rsid w:val="008353A8"/>
    <w:rsid w:val="00836DAF"/>
    <w:rsid w:val="00851558"/>
    <w:rsid w:val="00851F29"/>
    <w:rsid w:val="00857C2B"/>
    <w:rsid w:val="0087453F"/>
    <w:rsid w:val="00886008"/>
    <w:rsid w:val="00886321"/>
    <w:rsid w:val="0088694B"/>
    <w:rsid w:val="00893DB8"/>
    <w:rsid w:val="008B0177"/>
    <w:rsid w:val="008B2A85"/>
    <w:rsid w:val="008B64C8"/>
    <w:rsid w:val="008C3582"/>
    <w:rsid w:val="008C6A89"/>
    <w:rsid w:val="008D2CE1"/>
    <w:rsid w:val="008D3D10"/>
    <w:rsid w:val="008D4D54"/>
    <w:rsid w:val="008D62C8"/>
    <w:rsid w:val="008D7A2F"/>
    <w:rsid w:val="008E71F0"/>
    <w:rsid w:val="009039E2"/>
    <w:rsid w:val="00905913"/>
    <w:rsid w:val="00905E75"/>
    <w:rsid w:val="00907982"/>
    <w:rsid w:val="00907B39"/>
    <w:rsid w:val="009104A2"/>
    <w:rsid w:val="009109D2"/>
    <w:rsid w:val="009142A0"/>
    <w:rsid w:val="00917258"/>
    <w:rsid w:val="0093672F"/>
    <w:rsid w:val="009417C5"/>
    <w:rsid w:val="009528F8"/>
    <w:rsid w:val="0095472C"/>
    <w:rsid w:val="00956BDA"/>
    <w:rsid w:val="009619AA"/>
    <w:rsid w:val="00962267"/>
    <w:rsid w:val="00963356"/>
    <w:rsid w:val="00964AB5"/>
    <w:rsid w:val="009719C1"/>
    <w:rsid w:val="009721FC"/>
    <w:rsid w:val="00974663"/>
    <w:rsid w:val="009749ED"/>
    <w:rsid w:val="00976836"/>
    <w:rsid w:val="00977821"/>
    <w:rsid w:val="00982AF4"/>
    <w:rsid w:val="0098386F"/>
    <w:rsid w:val="00990060"/>
    <w:rsid w:val="00993226"/>
    <w:rsid w:val="0099358A"/>
    <w:rsid w:val="0099403B"/>
    <w:rsid w:val="009978DB"/>
    <w:rsid w:val="009A176F"/>
    <w:rsid w:val="009A3CB1"/>
    <w:rsid w:val="009B0DCE"/>
    <w:rsid w:val="009C0BC8"/>
    <w:rsid w:val="009C2670"/>
    <w:rsid w:val="009C5D0E"/>
    <w:rsid w:val="009D547E"/>
    <w:rsid w:val="009D6F3A"/>
    <w:rsid w:val="009E04A5"/>
    <w:rsid w:val="009E40F6"/>
    <w:rsid w:val="009E4742"/>
    <w:rsid w:val="009E4B83"/>
    <w:rsid w:val="009E61D4"/>
    <w:rsid w:val="009F2B4C"/>
    <w:rsid w:val="009F5C35"/>
    <w:rsid w:val="009F6465"/>
    <w:rsid w:val="009F7B02"/>
    <w:rsid w:val="00A00EE5"/>
    <w:rsid w:val="00A030BE"/>
    <w:rsid w:val="00A03D8D"/>
    <w:rsid w:val="00A07C1A"/>
    <w:rsid w:val="00A10934"/>
    <w:rsid w:val="00A124F3"/>
    <w:rsid w:val="00A15EC9"/>
    <w:rsid w:val="00A2031D"/>
    <w:rsid w:val="00A21168"/>
    <w:rsid w:val="00A2372B"/>
    <w:rsid w:val="00A24287"/>
    <w:rsid w:val="00A34880"/>
    <w:rsid w:val="00A348EC"/>
    <w:rsid w:val="00A35119"/>
    <w:rsid w:val="00A36FCF"/>
    <w:rsid w:val="00A41660"/>
    <w:rsid w:val="00A45463"/>
    <w:rsid w:val="00A47D6C"/>
    <w:rsid w:val="00A55D1B"/>
    <w:rsid w:val="00A66B54"/>
    <w:rsid w:val="00A67B9F"/>
    <w:rsid w:val="00A71284"/>
    <w:rsid w:val="00A80562"/>
    <w:rsid w:val="00A808C8"/>
    <w:rsid w:val="00A837F3"/>
    <w:rsid w:val="00A94218"/>
    <w:rsid w:val="00A94D42"/>
    <w:rsid w:val="00AA1C75"/>
    <w:rsid w:val="00AA2133"/>
    <w:rsid w:val="00AA4A1D"/>
    <w:rsid w:val="00AB051F"/>
    <w:rsid w:val="00AB3DF4"/>
    <w:rsid w:val="00AB6373"/>
    <w:rsid w:val="00AB6A0F"/>
    <w:rsid w:val="00AD1490"/>
    <w:rsid w:val="00AD303B"/>
    <w:rsid w:val="00AD63A6"/>
    <w:rsid w:val="00AE2AD0"/>
    <w:rsid w:val="00AE3FFB"/>
    <w:rsid w:val="00AE7CD3"/>
    <w:rsid w:val="00AF5530"/>
    <w:rsid w:val="00AF6F94"/>
    <w:rsid w:val="00B056CD"/>
    <w:rsid w:val="00B06093"/>
    <w:rsid w:val="00B10D9D"/>
    <w:rsid w:val="00B114C1"/>
    <w:rsid w:val="00B17F30"/>
    <w:rsid w:val="00B200A9"/>
    <w:rsid w:val="00B23472"/>
    <w:rsid w:val="00B32DA8"/>
    <w:rsid w:val="00B346C1"/>
    <w:rsid w:val="00B41C86"/>
    <w:rsid w:val="00B4286D"/>
    <w:rsid w:val="00B57AA7"/>
    <w:rsid w:val="00B60C7B"/>
    <w:rsid w:val="00B700E0"/>
    <w:rsid w:val="00B74426"/>
    <w:rsid w:val="00B80025"/>
    <w:rsid w:val="00B81034"/>
    <w:rsid w:val="00B82222"/>
    <w:rsid w:val="00B83CEB"/>
    <w:rsid w:val="00B902D0"/>
    <w:rsid w:val="00B91AE1"/>
    <w:rsid w:val="00B9208A"/>
    <w:rsid w:val="00BA11B7"/>
    <w:rsid w:val="00BA15F1"/>
    <w:rsid w:val="00BA46CF"/>
    <w:rsid w:val="00BA5E8E"/>
    <w:rsid w:val="00BA5F51"/>
    <w:rsid w:val="00BA7A76"/>
    <w:rsid w:val="00BB1891"/>
    <w:rsid w:val="00BB1C41"/>
    <w:rsid w:val="00BB535F"/>
    <w:rsid w:val="00BC1846"/>
    <w:rsid w:val="00BD6D11"/>
    <w:rsid w:val="00BD70A1"/>
    <w:rsid w:val="00BE4801"/>
    <w:rsid w:val="00BE4DB3"/>
    <w:rsid w:val="00BF15D8"/>
    <w:rsid w:val="00BF3915"/>
    <w:rsid w:val="00BF3F15"/>
    <w:rsid w:val="00C01E81"/>
    <w:rsid w:val="00C02B6E"/>
    <w:rsid w:val="00C06297"/>
    <w:rsid w:val="00C06677"/>
    <w:rsid w:val="00C119F5"/>
    <w:rsid w:val="00C1298F"/>
    <w:rsid w:val="00C14E58"/>
    <w:rsid w:val="00C177F4"/>
    <w:rsid w:val="00C17EA8"/>
    <w:rsid w:val="00C22016"/>
    <w:rsid w:val="00C24784"/>
    <w:rsid w:val="00C277A9"/>
    <w:rsid w:val="00C32464"/>
    <w:rsid w:val="00C3624E"/>
    <w:rsid w:val="00C42787"/>
    <w:rsid w:val="00C4415E"/>
    <w:rsid w:val="00C47342"/>
    <w:rsid w:val="00C50F13"/>
    <w:rsid w:val="00C546EB"/>
    <w:rsid w:val="00C559F4"/>
    <w:rsid w:val="00C575C7"/>
    <w:rsid w:val="00C60A84"/>
    <w:rsid w:val="00C62E9E"/>
    <w:rsid w:val="00C707CB"/>
    <w:rsid w:val="00C71AFA"/>
    <w:rsid w:val="00C74572"/>
    <w:rsid w:val="00C74D15"/>
    <w:rsid w:val="00C82141"/>
    <w:rsid w:val="00C85636"/>
    <w:rsid w:val="00C921D5"/>
    <w:rsid w:val="00C93A03"/>
    <w:rsid w:val="00C95F81"/>
    <w:rsid w:val="00C975B0"/>
    <w:rsid w:val="00CB39AC"/>
    <w:rsid w:val="00CB3DF4"/>
    <w:rsid w:val="00CB4A4E"/>
    <w:rsid w:val="00CB5E3E"/>
    <w:rsid w:val="00CC461A"/>
    <w:rsid w:val="00CD5DBE"/>
    <w:rsid w:val="00CE0828"/>
    <w:rsid w:val="00CE1780"/>
    <w:rsid w:val="00CE27EF"/>
    <w:rsid w:val="00CE6A60"/>
    <w:rsid w:val="00CE6E25"/>
    <w:rsid w:val="00CF1ACC"/>
    <w:rsid w:val="00CF2AAC"/>
    <w:rsid w:val="00D0174B"/>
    <w:rsid w:val="00D01D78"/>
    <w:rsid w:val="00D14598"/>
    <w:rsid w:val="00D1513D"/>
    <w:rsid w:val="00D26BA7"/>
    <w:rsid w:val="00D30064"/>
    <w:rsid w:val="00D3396B"/>
    <w:rsid w:val="00D46FFB"/>
    <w:rsid w:val="00D60CC9"/>
    <w:rsid w:val="00D65184"/>
    <w:rsid w:val="00D6682E"/>
    <w:rsid w:val="00D6742B"/>
    <w:rsid w:val="00D6794B"/>
    <w:rsid w:val="00D7007D"/>
    <w:rsid w:val="00D741F6"/>
    <w:rsid w:val="00D74268"/>
    <w:rsid w:val="00D773D5"/>
    <w:rsid w:val="00D8039E"/>
    <w:rsid w:val="00D82734"/>
    <w:rsid w:val="00D84D3E"/>
    <w:rsid w:val="00D97769"/>
    <w:rsid w:val="00DA1823"/>
    <w:rsid w:val="00DA4E4E"/>
    <w:rsid w:val="00DB3E01"/>
    <w:rsid w:val="00DB47BF"/>
    <w:rsid w:val="00DB61A7"/>
    <w:rsid w:val="00DB7ABD"/>
    <w:rsid w:val="00DC2B7E"/>
    <w:rsid w:val="00DC3D4F"/>
    <w:rsid w:val="00DC52DA"/>
    <w:rsid w:val="00DC7B9D"/>
    <w:rsid w:val="00DD27F5"/>
    <w:rsid w:val="00DD436E"/>
    <w:rsid w:val="00DD735C"/>
    <w:rsid w:val="00DE2DD4"/>
    <w:rsid w:val="00DE4F5E"/>
    <w:rsid w:val="00DE7051"/>
    <w:rsid w:val="00DF071F"/>
    <w:rsid w:val="00DF29C7"/>
    <w:rsid w:val="00DF41C4"/>
    <w:rsid w:val="00DF4F60"/>
    <w:rsid w:val="00E02E03"/>
    <w:rsid w:val="00E16F07"/>
    <w:rsid w:val="00E25392"/>
    <w:rsid w:val="00E271E6"/>
    <w:rsid w:val="00E27BBE"/>
    <w:rsid w:val="00E332DC"/>
    <w:rsid w:val="00E3381D"/>
    <w:rsid w:val="00E34688"/>
    <w:rsid w:val="00E34EC6"/>
    <w:rsid w:val="00E4038D"/>
    <w:rsid w:val="00E409EE"/>
    <w:rsid w:val="00E42452"/>
    <w:rsid w:val="00E44F6B"/>
    <w:rsid w:val="00E46E6C"/>
    <w:rsid w:val="00E63B23"/>
    <w:rsid w:val="00E66562"/>
    <w:rsid w:val="00E67E0C"/>
    <w:rsid w:val="00E70A07"/>
    <w:rsid w:val="00E710F8"/>
    <w:rsid w:val="00E726A0"/>
    <w:rsid w:val="00E76402"/>
    <w:rsid w:val="00E765E1"/>
    <w:rsid w:val="00E90992"/>
    <w:rsid w:val="00E92BB4"/>
    <w:rsid w:val="00E9393B"/>
    <w:rsid w:val="00E962FD"/>
    <w:rsid w:val="00EA03B1"/>
    <w:rsid w:val="00EB2F0A"/>
    <w:rsid w:val="00EB43D1"/>
    <w:rsid w:val="00EB7623"/>
    <w:rsid w:val="00EC6155"/>
    <w:rsid w:val="00EC69A5"/>
    <w:rsid w:val="00ED2239"/>
    <w:rsid w:val="00ED3479"/>
    <w:rsid w:val="00ED5443"/>
    <w:rsid w:val="00ED5642"/>
    <w:rsid w:val="00ED6BF1"/>
    <w:rsid w:val="00ED6EBA"/>
    <w:rsid w:val="00ED7754"/>
    <w:rsid w:val="00EE1F2B"/>
    <w:rsid w:val="00EE549B"/>
    <w:rsid w:val="00EF7200"/>
    <w:rsid w:val="00F17D0B"/>
    <w:rsid w:val="00F2129A"/>
    <w:rsid w:val="00F24F18"/>
    <w:rsid w:val="00F3274B"/>
    <w:rsid w:val="00F40968"/>
    <w:rsid w:val="00F43862"/>
    <w:rsid w:val="00F44872"/>
    <w:rsid w:val="00F556E4"/>
    <w:rsid w:val="00F5719D"/>
    <w:rsid w:val="00F70596"/>
    <w:rsid w:val="00F74BD1"/>
    <w:rsid w:val="00F751C4"/>
    <w:rsid w:val="00F86A8A"/>
    <w:rsid w:val="00F86F85"/>
    <w:rsid w:val="00F937FF"/>
    <w:rsid w:val="00F9609C"/>
    <w:rsid w:val="00FA3256"/>
    <w:rsid w:val="00FA43BF"/>
    <w:rsid w:val="00FA4B06"/>
    <w:rsid w:val="00FA68F4"/>
    <w:rsid w:val="00FC1208"/>
    <w:rsid w:val="00FC1914"/>
    <w:rsid w:val="00FC664C"/>
    <w:rsid w:val="00FC67D1"/>
    <w:rsid w:val="00FD14E7"/>
    <w:rsid w:val="00FD5AB6"/>
    <w:rsid w:val="00FE7F6C"/>
    <w:rsid w:val="00FF7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114CC"/>
  <w15:docId w15:val="{A9252D8E-7A6D-4748-AAB3-CFB1FB843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6"/>
      <w:ind w:left="300"/>
      <w:outlineLvl w:val="0"/>
    </w:pPr>
    <w:rPr>
      <w:rFonts w:ascii="Tahoma" w:eastAsia="Tahoma" w:hAnsi="Tahoma" w:cs="Tahoma"/>
      <w:b/>
      <w:bCs/>
      <w:sz w:val="24"/>
      <w:szCs w:val="24"/>
    </w:rPr>
  </w:style>
  <w:style w:type="paragraph" w:styleId="Heading2">
    <w:name w:val="heading 2"/>
    <w:basedOn w:val="Normal"/>
    <w:link w:val="Heading2Char"/>
    <w:uiPriority w:val="9"/>
    <w:unhideWhenUsed/>
    <w:qFormat/>
    <w:pPr>
      <w:spacing w:before="1"/>
      <w:ind w:left="300"/>
      <w:outlineLvl w:val="1"/>
    </w:pPr>
    <w:rPr>
      <w:rFonts w:ascii="Tahoma" w:eastAsia="Tahoma" w:hAnsi="Tahoma" w:cs="Tahoma"/>
      <w:b/>
      <w:bCs/>
      <w:sz w:val="24"/>
      <w:szCs w:val="24"/>
    </w:rPr>
  </w:style>
  <w:style w:type="paragraph" w:styleId="Heading3">
    <w:name w:val="heading 3"/>
    <w:basedOn w:val="Normal"/>
    <w:next w:val="Normal"/>
    <w:link w:val="Heading3Char"/>
    <w:uiPriority w:val="9"/>
    <w:unhideWhenUsed/>
    <w:qFormat/>
    <w:rsid w:val="001D65F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D582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01E8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pPr>
    <w:rPr>
      <w:sz w:val="24"/>
      <w:szCs w:val="24"/>
    </w:rPr>
  </w:style>
  <w:style w:type="paragraph" w:styleId="Title">
    <w:name w:val="Title"/>
    <w:basedOn w:val="Normal"/>
    <w:uiPriority w:val="10"/>
    <w:qFormat/>
    <w:pPr>
      <w:ind w:left="300" w:right="452"/>
    </w:pPr>
    <w:rPr>
      <w:rFonts w:ascii="Arial Black" w:eastAsia="Arial Black" w:hAnsi="Arial Black" w:cs="Arial Black"/>
      <w:sz w:val="32"/>
      <w:szCs w:val="32"/>
    </w:rPr>
  </w:style>
  <w:style w:type="paragraph" w:styleId="ListParagraph">
    <w:name w:val="List Paragraph"/>
    <w:basedOn w:val="Normal"/>
    <w:uiPriority w:val="34"/>
    <w:qFormat/>
    <w:pPr>
      <w:spacing w:before="3"/>
      <w:ind w:left="720" w:hanging="420"/>
    </w:pPr>
    <w:rPr>
      <w:rFonts w:ascii="Tahoma" w:eastAsia="Tahoma" w:hAnsi="Tahoma" w:cs="Tahoma"/>
    </w:r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15211B"/>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last-child">
    <w:name w:val="last-child"/>
    <w:basedOn w:val="Normal"/>
    <w:rsid w:val="00611E3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1D65FA"/>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DB3E01"/>
    <w:rPr>
      <w:b/>
      <w:bCs/>
    </w:rPr>
  </w:style>
  <w:style w:type="character" w:styleId="CommentReference">
    <w:name w:val="annotation reference"/>
    <w:basedOn w:val="DefaultParagraphFont"/>
    <w:uiPriority w:val="99"/>
    <w:semiHidden/>
    <w:unhideWhenUsed/>
    <w:rsid w:val="007B4FDA"/>
    <w:rPr>
      <w:sz w:val="16"/>
      <w:szCs w:val="16"/>
    </w:rPr>
  </w:style>
  <w:style w:type="paragraph" w:styleId="CommentText">
    <w:name w:val="annotation text"/>
    <w:basedOn w:val="Normal"/>
    <w:link w:val="CommentTextChar"/>
    <w:uiPriority w:val="99"/>
    <w:unhideWhenUsed/>
    <w:rsid w:val="007B4FDA"/>
    <w:rPr>
      <w:sz w:val="20"/>
      <w:szCs w:val="20"/>
    </w:rPr>
  </w:style>
  <w:style w:type="character" w:customStyle="1" w:styleId="CommentTextChar">
    <w:name w:val="Comment Text Char"/>
    <w:basedOn w:val="DefaultParagraphFont"/>
    <w:link w:val="CommentText"/>
    <w:uiPriority w:val="99"/>
    <w:rsid w:val="007B4FD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B4FDA"/>
    <w:rPr>
      <w:b/>
      <w:bCs/>
    </w:rPr>
  </w:style>
  <w:style w:type="character" w:customStyle="1" w:styleId="CommentSubjectChar">
    <w:name w:val="Comment Subject Char"/>
    <w:basedOn w:val="CommentTextChar"/>
    <w:link w:val="CommentSubject"/>
    <w:uiPriority w:val="99"/>
    <w:semiHidden/>
    <w:rsid w:val="007B4FDA"/>
    <w:rPr>
      <w:rFonts w:ascii="Arial" w:eastAsia="Arial" w:hAnsi="Arial" w:cs="Arial"/>
      <w:b/>
      <w:bCs/>
      <w:sz w:val="20"/>
      <w:szCs w:val="20"/>
    </w:rPr>
  </w:style>
  <w:style w:type="character" w:styleId="Hyperlink">
    <w:name w:val="Hyperlink"/>
    <w:basedOn w:val="DefaultParagraphFont"/>
    <w:uiPriority w:val="99"/>
    <w:unhideWhenUsed/>
    <w:rsid w:val="00BA11B7"/>
    <w:rPr>
      <w:color w:val="0000FF"/>
      <w:u w:val="single"/>
    </w:rPr>
  </w:style>
  <w:style w:type="character" w:styleId="UnresolvedMention">
    <w:name w:val="Unresolved Mention"/>
    <w:basedOn w:val="DefaultParagraphFont"/>
    <w:uiPriority w:val="99"/>
    <w:semiHidden/>
    <w:unhideWhenUsed/>
    <w:rsid w:val="005932C2"/>
    <w:rPr>
      <w:color w:val="605E5C"/>
      <w:shd w:val="clear" w:color="auto" w:fill="E1DFDD"/>
    </w:rPr>
  </w:style>
  <w:style w:type="paragraph" w:styleId="Header">
    <w:name w:val="header"/>
    <w:basedOn w:val="Normal"/>
    <w:link w:val="HeaderChar"/>
    <w:uiPriority w:val="99"/>
    <w:unhideWhenUsed/>
    <w:rsid w:val="00E409EE"/>
    <w:pPr>
      <w:tabs>
        <w:tab w:val="center" w:pos="4513"/>
        <w:tab w:val="right" w:pos="9026"/>
      </w:tabs>
    </w:pPr>
  </w:style>
  <w:style w:type="character" w:customStyle="1" w:styleId="HeaderChar">
    <w:name w:val="Header Char"/>
    <w:basedOn w:val="DefaultParagraphFont"/>
    <w:link w:val="Header"/>
    <w:uiPriority w:val="99"/>
    <w:rsid w:val="00E409EE"/>
    <w:rPr>
      <w:rFonts w:ascii="Arial" w:eastAsia="Arial" w:hAnsi="Arial" w:cs="Arial"/>
    </w:rPr>
  </w:style>
  <w:style w:type="paragraph" w:styleId="Footer">
    <w:name w:val="footer"/>
    <w:basedOn w:val="Normal"/>
    <w:link w:val="FooterChar"/>
    <w:uiPriority w:val="99"/>
    <w:unhideWhenUsed/>
    <w:rsid w:val="00E409EE"/>
    <w:pPr>
      <w:tabs>
        <w:tab w:val="center" w:pos="4513"/>
        <w:tab w:val="right" w:pos="9026"/>
      </w:tabs>
    </w:pPr>
  </w:style>
  <w:style w:type="character" w:customStyle="1" w:styleId="FooterChar">
    <w:name w:val="Footer Char"/>
    <w:basedOn w:val="DefaultParagraphFont"/>
    <w:link w:val="Footer"/>
    <w:uiPriority w:val="99"/>
    <w:rsid w:val="00E409EE"/>
    <w:rPr>
      <w:rFonts w:ascii="Arial" w:eastAsia="Arial" w:hAnsi="Arial" w:cs="Arial"/>
    </w:rPr>
  </w:style>
  <w:style w:type="character" w:customStyle="1" w:styleId="Heading5Char">
    <w:name w:val="Heading 5 Char"/>
    <w:basedOn w:val="DefaultParagraphFont"/>
    <w:link w:val="Heading5"/>
    <w:uiPriority w:val="9"/>
    <w:semiHidden/>
    <w:rsid w:val="00C01E81"/>
    <w:rPr>
      <w:rFonts w:asciiTheme="majorHAnsi" w:eastAsiaTheme="majorEastAsia" w:hAnsiTheme="majorHAnsi" w:cstheme="majorBidi"/>
      <w:color w:val="365F91" w:themeColor="accent1" w:themeShade="BF"/>
    </w:rPr>
  </w:style>
  <w:style w:type="table" w:styleId="TableGrid">
    <w:name w:val="Table Grid"/>
    <w:basedOn w:val="TableNormal"/>
    <w:uiPriority w:val="39"/>
    <w:rsid w:val="00CE0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7D582D"/>
    <w:rPr>
      <w:rFonts w:asciiTheme="majorHAnsi" w:eastAsiaTheme="majorEastAsia" w:hAnsiTheme="majorHAnsi" w:cstheme="majorBidi"/>
      <w:i/>
      <w:iCs/>
      <w:color w:val="365F91" w:themeColor="accent1" w:themeShade="BF"/>
    </w:rPr>
  </w:style>
  <w:style w:type="paragraph" w:styleId="NoSpacing">
    <w:name w:val="No Spacing"/>
    <w:link w:val="NoSpacingChar"/>
    <w:uiPriority w:val="1"/>
    <w:qFormat/>
    <w:rsid w:val="007D582D"/>
    <w:pPr>
      <w:widowControl/>
      <w:autoSpaceDE/>
      <w:autoSpaceDN/>
    </w:pPr>
    <w:rPr>
      <w:rFonts w:eastAsiaTheme="minorEastAsia"/>
    </w:rPr>
  </w:style>
  <w:style w:type="character" w:customStyle="1" w:styleId="NoSpacingChar">
    <w:name w:val="No Spacing Char"/>
    <w:basedOn w:val="DefaultParagraphFont"/>
    <w:link w:val="NoSpacing"/>
    <w:uiPriority w:val="1"/>
    <w:rsid w:val="007D582D"/>
    <w:rPr>
      <w:rFonts w:eastAsiaTheme="minorEastAsia"/>
    </w:rPr>
  </w:style>
  <w:style w:type="character" w:customStyle="1" w:styleId="Heading2Char">
    <w:name w:val="Heading 2 Char"/>
    <w:basedOn w:val="DefaultParagraphFont"/>
    <w:link w:val="Heading2"/>
    <w:uiPriority w:val="9"/>
    <w:rsid w:val="00A837F3"/>
    <w:rPr>
      <w:rFonts w:ascii="Tahoma" w:eastAsia="Tahoma" w:hAnsi="Tahoma" w:cs="Tahoma"/>
      <w:b/>
      <w:bCs/>
      <w:sz w:val="24"/>
      <w:szCs w:val="24"/>
    </w:rPr>
  </w:style>
  <w:style w:type="character" w:customStyle="1" w:styleId="BodyTextChar">
    <w:name w:val="Body Text Char"/>
    <w:basedOn w:val="DefaultParagraphFont"/>
    <w:link w:val="BodyText"/>
    <w:uiPriority w:val="1"/>
    <w:rsid w:val="00A837F3"/>
    <w:rPr>
      <w:rFonts w:ascii="Arial" w:eastAsia="Arial" w:hAnsi="Arial" w:cs="Arial"/>
      <w:sz w:val="24"/>
      <w:szCs w:val="24"/>
    </w:rPr>
  </w:style>
  <w:style w:type="character" w:customStyle="1" w:styleId="cf01">
    <w:name w:val="cf01"/>
    <w:basedOn w:val="DefaultParagraphFont"/>
    <w:rsid w:val="006A05E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9160">
      <w:bodyDiv w:val="1"/>
      <w:marLeft w:val="0"/>
      <w:marRight w:val="0"/>
      <w:marTop w:val="0"/>
      <w:marBottom w:val="0"/>
      <w:divBdr>
        <w:top w:val="none" w:sz="0" w:space="0" w:color="auto"/>
        <w:left w:val="none" w:sz="0" w:space="0" w:color="auto"/>
        <w:bottom w:val="none" w:sz="0" w:space="0" w:color="auto"/>
        <w:right w:val="none" w:sz="0" w:space="0" w:color="auto"/>
      </w:divBdr>
    </w:div>
    <w:div w:id="88544462">
      <w:bodyDiv w:val="1"/>
      <w:marLeft w:val="0"/>
      <w:marRight w:val="0"/>
      <w:marTop w:val="0"/>
      <w:marBottom w:val="0"/>
      <w:divBdr>
        <w:top w:val="none" w:sz="0" w:space="0" w:color="auto"/>
        <w:left w:val="none" w:sz="0" w:space="0" w:color="auto"/>
        <w:bottom w:val="none" w:sz="0" w:space="0" w:color="auto"/>
        <w:right w:val="none" w:sz="0" w:space="0" w:color="auto"/>
      </w:divBdr>
    </w:div>
    <w:div w:id="137115744">
      <w:bodyDiv w:val="1"/>
      <w:marLeft w:val="0"/>
      <w:marRight w:val="0"/>
      <w:marTop w:val="0"/>
      <w:marBottom w:val="0"/>
      <w:divBdr>
        <w:top w:val="none" w:sz="0" w:space="0" w:color="auto"/>
        <w:left w:val="none" w:sz="0" w:space="0" w:color="auto"/>
        <w:bottom w:val="none" w:sz="0" w:space="0" w:color="auto"/>
        <w:right w:val="none" w:sz="0" w:space="0" w:color="auto"/>
      </w:divBdr>
    </w:div>
    <w:div w:id="153648231">
      <w:bodyDiv w:val="1"/>
      <w:marLeft w:val="0"/>
      <w:marRight w:val="0"/>
      <w:marTop w:val="0"/>
      <w:marBottom w:val="0"/>
      <w:divBdr>
        <w:top w:val="none" w:sz="0" w:space="0" w:color="auto"/>
        <w:left w:val="none" w:sz="0" w:space="0" w:color="auto"/>
        <w:bottom w:val="none" w:sz="0" w:space="0" w:color="auto"/>
        <w:right w:val="none" w:sz="0" w:space="0" w:color="auto"/>
      </w:divBdr>
    </w:div>
    <w:div w:id="180708033">
      <w:bodyDiv w:val="1"/>
      <w:marLeft w:val="0"/>
      <w:marRight w:val="0"/>
      <w:marTop w:val="0"/>
      <w:marBottom w:val="0"/>
      <w:divBdr>
        <w:top w:val="none" w:sz="0" w:space="0" w:color="auto"/>
        <w:left w:val="none" w:sz="0" w:space="0" w:color="auto"/>
        <w:bottom w:val="none" w:sz="0" w:space="0" w:color="auto"/>
        <w:right w:val="none" w:sz="0" w:space="0" w:color="auto"/>
      </w:divBdr>
    </w:div>
    <w:div w:id="223182152">
      <w:bodyDiv w:val="1"/>
      <w:marLeft w:val="0"/>
      <w:marRight w:val="0"/>
      <w:marTop w:val="0"/>
      <w:marBottom w:val="0"/>
      <w:divBdr>
        <w:top w:val="none" w:sz="0" w:space="0" w:color="auto"/>
        <w:left w:val="none" w:sz="0" w:space="0" w:color="auto"/>
        <w:bottom w:val="none" w:sz="0" w:space="0" w:color="auto"/>
        <w:right w:val="none" w:sz="0" w:space="0" w:color="auto"/>
      </w:divBdr>
    </w:div>
    <w:div w:id="232008067">
      <w:bodyDiv w:val="1"/>
      <w:marLeft w:val="0"/>
      <w:marRight w:val="0"/>
      <w:marTop w:val="0"/>
      <w:marBottom w:val="0"/>
      <w:divBdr>
        <w:top w:val="none" w:sz="0" w:space="0" w:color="auto"/>
        <w:left w:val="none" w:sz="0" w:space="0" w:color="auto"/>
        <w:bottom w:val="none" w:sz="0" w:space="0" w:color="auto"/>
        <w:right w:val="none" w:sz="0" w:space="0" w:color="auto"/>
      </w:divBdr>
    </w:div>
    <w:div w:id="268048909">
      <w:bodyDiv w:val="1"/>
      <w:marLeft w:val="0"/>
      <w:marRight w:val="0"/>
      <w:marTop w:val="0"/>
      <w:marBottom w:val="0"/>
      <w:divBdr>
        <w:top w:val="none" w:sz="0" w:space="0" w:color="auto"/>
        <w:left w:val="none" w:sz="0" w:space="0" w:color="auto"/>
        <w:bottom w:val="none" w:sz="0" w:space="0" w:color="auto"/>
        <w:right w:val="none" w:sz="0" w:space="0" w:color="auto"/>
      </w:divBdr>
    </w:div>
    <w:div w:id="274219098">
      <w:bodyDiv w:val="1"/>
      <w:marLeft w:val="0"/>
      <w:marRight w:val="0"/>
      <w:marTop w:val="0"/>
      <w:marBottom w:val="0"/>
      <w:divBdr>
        <w:top w:val="none" w:sz="0" w:space="0" w:color="auto"/>
        <w:left w:val="none" w:sz="0" w:space="0" w:color="auto"/>
        <w:bottom w:val="none" w:sz="0" w:space="0" w:color="auto"/>
        <w:right w:val="none" w:sz="0" w:space="0" w:color="auto"/>
      </w:divBdr>
    </w:div>
    <w:div w:id="296449774">
      <w:bodyDiv w:val="1"/>
      <w:marLeft w:val="0"/>
      <w:marRight w:val="0"/>
      <w:marTop w:val="0"/>
      <w:marBottom w:val="0"/>
      <w:divBdr>
        <w:top w:val="none" w:sz="0" w:space="0" w:color="auto"/>
        <w:left w:val="none" w:sz="0" w:space="0" w:color="auto"/>
        <w:bottom w:val="none" w:sz="0" w:space="0" w:color="auto"/>
        <w:right w:val="none" w:sz="0" w:space="0" w:color="auto"/>
      </w:divBdr>
    </w:div>
    <w:div w:id="297877715">
      <w:bodyDiv w:val="1"/>
      <w:marLeft w:val="0"/>
      <w:marRight w:val="0"/>
      <w:marTop w:val="0"/>
      <w:marBottom w:val="0"/>
      <w:divBdr>
        <w:top w:val="none" w:sz="0" w:space="0" w:color="auto"/>
        <w:left w:val="none" w:sz="0" w:space="0" w:color="auto"/>
        <w:bottom w:val="none" w:sz="0" w:space="0" w:color="auto"/>
        <w:right w:val="none" w:sz="0" w:space="0" w:color="auto"/>
      </w:divBdr>
    </w:div>
    <w:div w:id="305399076">
      <w:bodyDiv w:val="1"/>
      <w:marLeft w:val="0"/>
      <w:marRight w:val="0"/>
      <w:marTop w:val="0"/>
      <w:marBottom w:val="0"/>
      <w:divBdr>
        <w:top w:val="none" w:sz="0" w:space="0" w:color="auto"/>
        <w:left w:val="none" w:sz="0" w:space="0" w:color="auto"/>
        <w:bottom w:val="none" w:sz="0" w:space="0" w:color="auto"/>
        <w:right w:val="none" w:sz="0" w:space="0" w:color="auto"/>
      </w:divBdr>
    </w:div>
    <w:div w:id="344133855">
      <w:bodyDiv w:val="1"/>
      <w:marLeft w:val="0"/>
      <w:marRight w:val="0"/>
      <w:marTop w:val="0"/>
      <w:marBottom w:val="0"/>
      <w:divBdr>
        <w:top w:val="none" w:sz="0" w:space="0" w:color="auto"/>
        <w:left w:val="none" w:sz="0" w:space="0" w:color="auto"/>
        <w:bottom w:val="none" w:sz="0" w:space="0" w:color="auto"/>
        <w:right w:val="none" w:sz="0" w:space="0" w:color="auto"/>
      </w:divBdr>
    </w:div>
    <w:div w:id="398286481">
      <w:bodyDiv w:val="1"/>
      <w:marLeft w:val="0"/>
      <w:marRight w:val="0"/>
      <w:marTop w:val="0"/>
      <w:marBottom w:val="0"/>
      <w:divBdr>
        <w:top w:val="none" w:sz="0" w:space="0" w:color="auto"/>
        <w:left w:val="none" w:sz="0" w:space="0" w:color="auto"/>
        <w:bottom w:val="none" w:sz="0" w:space="0" w:color="auto"/>
        <w:right w:val="none" w:sz="0" w:space="0" w:color="auto"/>
      </w:divBdr>
    </w:div>
    <w:div w:id="401029527">
      <w:bodyDiv w:val="1"/>
      <w:marLeft w:val="0"/>
      <w:marRight w:val="0"/>
      <w:marTop w:val="0"/>
      <w:marBottom w:val="0"/>
      <w:divBdr>
        <w:top w:val="none" w:sz="0" w:space="0" w:color="auto"/>
        <w:left w:val="none" w:sz="0" w:space="0" w:color="auto"/>
        <w:bottom w:val="none" w:sz="0" w:space="0" w:color="auto"/>
        <w:right w:val="none" w:sz="0" w:space="0" w:color="auto"/>
      </w:divBdr>
    </w:div>
    <w:div w:id="425461544">
      <w:bodyDiv w:val="1"/>
      <w:marLeft w:val="0"/>
      <w:marRight w:val="0"/>
      <w:marTop w:val="0"/>
      <w:marBottom w:val="0"/>
      <w:divBdr>
        <w:top w:val="none" w:sz="0" w:space="0" w:color="auto"/>
        <w:left w:val="none" w:sz="0" w:space="0" w:color="auto"/>
        <w:bottom w:val="none" w:sz="0" w:space="0" w:color="auto"/>
        <w:right w:val="none" w:sz="0" w:space="0" w:color="auto"/>
      </w:divBdr>
    </w:div>
    <w:div w:id="431778207">
      <w:bodyDiv w:val="1"/>
      <w:marLeft w:val="0"/>
      <w:marRight w:val="0"/>
      <w:marTop w:val="0"/>
      <w:marBottom w:val="0"/>
      <w:divBdr>
        <w:top w:val="none" w:sz="0" w:space="0" w:color="auto"/>
        <w:left w:val="none" w:sz="0" w:space="0" w:color="auto"/>
        <w:bottom w:val="none" w:sz="0" w:space="0" w:color="auto"/>
        <w:right w:val="none" w:sz="0" w:space="0" w:color="auto"/>
      </w:divBdr>
    </w:div>
    <w:div w:id="450243537">
      <w:bodyDiv w:val="1"/>
      <w:marLeft w:val="0"/>
      <w:marRight w:val="0"/>
      <w:marTop w:val="0"/>
      <w:marBottom w:val="0"/>
      <w:divBdr>
        <w:top w:val="none" w:sz="0" w:space="0" w:color="auto"/>
        <w:left w:val="none" w:sz="0" w:space="0" w:color="auto"/>
        <w:bottom w:val="none" w:sz="0" w:space="0" w:color="auto"/>
        <w:right w:val="none" w:sz="0" w:space="0" w:color="auto"/>
      </w:divBdr>
    </w:div>
    <w:div w:id="454105843">
      <w:bodyDiv w:val="1"/>
      <w:marLeft w:val="0"/>
      <w:marRight w:val="0"/>
      <w:marTop w:val="0"/>
      <w:marBottom w:val="0"/>
      <w:divBdr>
        <w:top w:val="none" w:sz="0" w:space="0" w:color="auto"/>
        <w:left w:val="none" w:sz="0" w:space="0" w:color="auto"/>
        <w:bottom w:val="none" w:sz="0" w:space="0" w:color="auto"/>
        <w:right w:val="none" w:sz="0" w:space="0" w:color="auto"/>
      </w:divBdr>
    </w:div>
    <w:div w:id="456917210">
      <w:bodyDiv w:val="1"/>
      <w:marLeft w:val="0"/>
      <w:marRight w:val="0"/>
      <w:marTop w:val="0"/>
      <w:marBottom w:val="0"/>
      <w:divBdr>
        <w:top w:val="none" w:sz="0" w:space="0" w:color="auto"/>
        <w:left w:val="none" w:sz="0" w:space="0" w:color="auto"/>
        <w:bottom w:val="none" w:sz="0" w:space="0" w:color="auto"/>
        <w:right w:val="none" w:sz="0" w:space="0" w:color="auto"/>
      </w:divBdr>
    </w:div>
    <w:div w:id="500580999">
      <w:bodyDiv w:val="1"/>
      <w:marLeft w:val="0"/>
      <w:marRight w:val="0"/>
      <w:marTop w:val="0"/>
      <w:marBottom w:val="0"/>
      <w:divBdr>
        <w:top w:val="none" w:sz="0" w:space="0" w:color="auto"/>
        <w:left w:val="none" w:sz="0" w:space="0" w:color="auto"/>
        <w:bottom w:val="none" w:sz="0" w:space="0" w:color="auto"/>
        <w:right w:val="none" w:sz="0" w:space="0" w:color="auto"/>
      </w:divBdr>
    </w:div>
    <w:div w:id="508980683">
      <w:bodyDiv w:val="1"/>
      <w:marLeft w:val="0"/>
      <w:marRight w:val="0"/>
      <w:marTop w:val="0"/>
      <w:marBottom w:val="0"/>
      <w:divBdr>
        <w:top w:val="none" w:sz="0" w:space="0" w:color="auto"/>
        <w:left w:val="none" w:sz="0" w:space="0" w:color="auto"/>
        <w:bottom w:val="none" w:sz="0" w:space="0" w:color="auto"/>
        <w:right w:val="none" w:sz="0" w:space="0" w:color="auto"/>
      </w:divBdr>
    </w:div>
    <w:div w:id="608973782">
      <w:bodyDiv w:val="1"/>
      <w:marLeft w:val="0"/>
      <w:marRight w:val="0"/>
      <w:marTop w:val="0"/>
      <w:marBottom w:val="0"/>
      <w:divBdr>
        <w:top w:val="none" w:sz="0" w:space="0" w:color="auto"/>
        <w:left w:val="none" w:sz="0" w:space="0" w:color="auto"/>
        <w:bottom w:val="none" w:sz="0" w:space="0" w:color="auto"/>
        <w:right w:val="none" w:sz="0" w:space="0" w:color="auto"/>
      </w:divBdr>
    </w:div>
    <w:div w:id="665131763">
      <w:bodyDiv w:val="1"/>
      <w:marLeft w:val="0"/>
      <w:marRight w:val="0"/>
      <w:marTop w:val="0"/>
      <w:marBottom w:val="0"/>
      <w:divBdr>
        <w:top w:val="none" w:sz="0" w:space="0" w:color="auto"/>
        <w:left w:val="none" w:sz="0" w:space="0" w:color="auto"/>
        <w:bottom w:val="none" w:sz="0" w:space="0" w:color="auto"/>
        <w:right w:val="none" w:sz="0" w:space="0" w:color="auto"/>
      </w:divBdr>
    </w:div>
    <w:div w:id="762650595">
      <w:bodyDiv w:val="1"/>
      <w:marLeft w:val="0"/>
      <w:marRight w:val="0"/>
      <w:marTop w:val="0"/>
      <w:marBottom w:val="0"/>
      <w:divBdr>
        <w:top w:val="none" w:sz="0" w:space="0" w:color="auto"/>
        <w:left w:val="none" w:sz="0" w:space="0" w:color="auto"/>
        <w:bottom w:val="none" w:sz="0" w:space="0" w:color="auto"/>
        <w:right w:val="none" w:sz="0" w:space="0" w:color="auto"/>
      </w:divBdr>
    </w:div>
    <w:div w:id="778377461">
      <w:bodyDiv w:val="1"/>
      <w:marLeft w:val="0"/>
      <w:marRight w:val="0"/>
      <w:marTop w:val="0"/>
      <w:marBottom w:val="0"/>
      <w:divBdr>
        <w:top w:val="none" w:sz="0" w:space="0" w:color="auto"/>
        <w:left w:val="none" w:sz="0" w:space="0" w:color="auto"/>
        <w:bottom w:val="none" w:sz="0" w:space="0" w:color="auto"/>
        <w:right w:val="none" w:sz="0" w:space="0" w:color="auto"/>
      </w:divBdr>
    </w:div>
    <w:div w:id="810171660">
      <w:bodyDiv w:val="1"/>
      <w:marLeft w:val="0"/>
      <w:marRight w:val="0"/>
      <w:marTop w:val="0"/>
      <w:marBottom w:val="0"/>
      <w:divBdr>
        <w:top w:val="none" w:sz="0" w:space="0" w:color="auto"/>
        <w:left w:val="none" w:sz="0" w:space="0" w:color="auto"/>
        <w:bottom w:val="none" w:sz="0" w:space="0" w:color="auto"/>
        <w:right w:val="none" w:sz="0" w:space="0" w:color="auto"/>
      </w:divBdr>
    </w:div>
    <w:div w:id="930626787">
      <w:bodyDiv w:val="1"/>
      <w:marLeft w:val="0"/>
      <w:marRight w:val="0"/>
      <w:marTop w:val="0"/>
      <w:marBottom w:val="0"/>
      <w:divBdr>
        <w:top w:val="none" w:sz="0" w:space="0" w:color="auto"/>
        <w:left w:val="none" w:sz="0" w:space="0" w:color="auto"/>
        <w:bottom w:val="none" w:sz="0" w:space="0" w:color="auto"/>
        <w:right w:val="none" w:sz="0" w:space="0" w:color="auto"/>
      </w:divBdr>
    </w:div>
    <w:div w:id="1067843698">
      <w:bodyDiv w:val="1"/>
      <w:marLeft w:val="0"/>
      <w:marRight w:val="0"/>
      <w:marTop w:val="0"/>
      <w:marBottom w:val="0"/>
      <w:divBdr>
        <w:top w:val="none" w:sz="0" w:space="0" w:color="auto"/>
        <w:left w:val="none" w:sz="0" w:space="0" w:color="auto"/>
        <w:bottom w:val="none" w:sz="0" w:space="0" w:color="auto"/>
        <w:right w:val="none" w:sz="0" w:space="0" w:color="auto"/>
      </w:divBdr>
    </w:div>
    <w:div w:id="1157109878">
      <w:bodyDiv w:val="1"/>
      <w:marLeft w:val="0"/>
      <w:marRight w:val="0"/>
      <w:marTop w:val="0"/>
      <w:marBottom w:val="0"/>
      <w:divBdr>
        <w:top w:val="none" w:sz="0" w:space="0" w:color="auto"/>
        <w:left w:val="none" w:sz="0" w:space="0" w:color="auto"/>
        <w:bottom w:val="none" w:sz="0" w:space="0" w:color="auto"/>
        <w:right w:val="none" w:sz="0" w:space="0" w:color="auto"/>
      </w:divBdr>
    </w:div>
    <w:div w:id="1179929848">
      <w:bodyDiv w:val="1"/>
      <w:marLeft w:val="0"/>
      <w:marRight w:val="0"/>
      <w:marTop w:val="0"/>
      <w:marBottom w:val="0"/>
      <w:divBdr>
        <w:top w:val="none" w:sz="0" w:space="0" w:color="auto"/>
        <w:left w:val="none" w:sz="0" w:space="0" w:color="auto"/>
        <w:bottom w:val="none" w:sz="0" w:space="0" w:color="auto"/>
        <w:right w:val="none" w:sz="0" w:space="0" w:color="auto"/>
      </w:divBdr>
    </w:div>
    <w:div w:id="1195188617">
      <w:bodyDiv w:val="1"/>
      <w:marLeft w:val="0"/>
      <w:marRight w:val="0"/>
      <w:marTop w:val="0"/>
      <w:marBottom w:val="0"/>
      <w:divBdr>
        <w:top w:val="none" w:sz="0" w:space="0" w:color="auto"/>
        <w:left w:val="none" w:sz="0" w:space="0" w:color="auto"/>
        <w:bottom w:val="none" w:sz="0" w:space="0" w:color="auto"/>
        <w:right w:val="none" w:sz="0" w:space="0" w:color="auto"/>
      </w:divBdr>
    </w:div>
    <w:div w:id="1201356111">
      <w:bodyDiv w:val="1"/>
      <w:marLeft w:val="0"/>
      <w:marRight w:val="0"/>
      <w:marTop w:val="0"/>
      <w:marBottom w:val="0"/>
      <w:divBdr>
        <w:top w:val="none" w:sz="0" w:space="0" w:color="auto"/>
        <w:left w:val="none" w:sz="0" w:space="0" w:color="auto"/>
        <w:bottom w:val="none" w:sz="0" w:space="0" w:color="auto"/>
        <w:right w:val="none" w:sz="0" w:space="0" w:color="auto"/>
      </w:divBdr>
    </w:div>
    <w:div w:id="1210914816">
      <w:bodyDiv w:val="1"/>
      <w:marLeft w:val="0"/>
      <w:marRight w:val="0"/>
      <w:marTop w:val="0"/>
      <w:marBottom w:val="0"/>
      <w:divBdr>
        <w:top w:val="none" w:sz="0" w:space="0" w:color="auto"/>
        <w:left w:val="none" w:sz="0" w:space="0" w:color="auto"/>
        <w:bottom w:val="none" w:sz="0" w:space="0" w:color="auto"/>
        <w:right w:val="none" w:sz="0" w:space="0" w:color="auto"/>
      </w:divBdr>
    </w:div>
    <w:div w:id="1215584956">
      <w:bodyDiv w:val="1"/>
      <w:marLeft w:val="0"/>
      <w:marRight w:val="0"/>
      <w:marTop w:val="0"/>
      <w:marBottom w:val="0"/>
      <w:divBdr>
        <w:top w:val="none" w:sz="0" w:space="0" w:color="auto"/>
        <w:left w:val="none" w:sz="0" w:space="0" w:color="auto"/>
        <w:bottom w:val="none" w:sz="0" w:space="0" w:color="auto"/>
        <w:right w:val="none" w:sz="0" w:space="0" w:color="auto"/>
      </w:divBdr>
    </w:div>
    <w:div w:id="1274358838">
      <w:bodyDiv w:val="1"/>
      <w:marLeft w:val="0"/>
      <w:marRight w:val="0"/>
      <w:marTop w:val="0"/>
      <w:marBottom w:val="0"/>
      <w:divBdr>
        <w:top w:val="none" w:sz="0" w:space="0" w:color="auto"/>
        <w:left w:val="none" w:sz="0" w:space="0" w:color="auto"/>
        <w:bottom w:val="none" w:sz="0" w:space="0" w:color="auto"/>
        <w:right w:val="none" w:sz="0" w:space="0" w:color="auto"/>
      </w:divBdr>
    </w:div>
    <w:div w:id="1334533604">
      <w:bodyDiv w:val="1"/>
      <w:marLeft w:val="0"/>
      <w:marRight w:val="0"/>
      <w:marTop w:val="0"/>
      <w:marBottom w:val="0"/>
      <w:divBdr>
        <w:top w:val="none" w:sz="0" w:space="0" w:color="auto"/>
        <w:left w:val="none" w:sz="0" w:space="0" w:color="auto"/>
        <w:bottom w:val="none" w:sz="0" w:space="0" w:color="auto"/>
        <w:right w:val="none" w:sz="0" w:space="0" w:color="auto"/>
      </w:divBdr>
    </w:div>
    <w:div w:id="1360470705">
      <w:bodyDiv w:val="1"/>
      <w:marLeft w:val="0"/>
      <w:marRight w:val="0"/>
      <w:marTop w:val="0"/>
      <w:marBottom w:val="0"/>
      <w:divBdr>
        <w:top w:val="none" w:sz="0" w:space="0" w:color="auto"/>
        <w:left w:val="none" w:sz="0" w:space="0" w:color="auto"/>
        <w:bottom w:val="none" w:sz="0" w:space="0" w:color="auto"/>
        <w:right w:val="none" w:sz="0" w:space="0" w:color="auto"/>
      </w:divBdr>
      <w:divsChild>
        <w:div w:id="1993564529">
          <w:marLeft w:val="0"/>
          <w:marRight w:val="0"/>
          <w:marTop w:val="0"/>
          <w:marBottom w:val="0"/>
          <w:divBdr>
            <w:top w:val="none" w:sz="0" w:space="0" w:color="auto"/>
            <w:left w:val="none" w:sz="0" w:space="0" w:color="auto"/>
            <w:bottom w:val="none" w:sz="0" w:space="0" w:color="auto"/>
            <w:right w:val="none" w:sz="0" w:space="0" w:color="auto"/>
          </w:divBdr>
          <w:divsChild>
            <w:div w:id="1341421349">
              <w:marLeft w:val="0"/>
              <w:marRight w:val="0"/>
              <w:marTop w:val="0"/>
              <w:marBottom w:val="0"/>
              <w:divBdr>
                <w:top w:val="none" w:sz="0" w:space="0" w:color="auto"/>
                <w:left w:val="none" w:sz="0" w:space="0" w:color="auto"/>
                <w:bottom w:val="none" w:sz="0" w:space="0" w:color="auto"/>
                <w:right w:val="none" w:sz="0" w:space="0" w:color="auto"/>
              </w:divBdr>
              <w:divsChild>
                <w:div w:id="136282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641563">
      <w:bodyDiv w:val="1"/>
      <w:marLeft w:val="0"/>
      <w:marRight w:val="0"/>
      <w:marTop w:val="0"/>
      <w:marBottom w:val="0"/>
      <w:divBdr>
        <w:top w:val="none" w:sz="0" w:space="0" w:color="auto"/>
        <w:left w:val="none" w:sz="0" w:space="0" w:color="auto"/>
        <w:bottom w:val="none" w:sz="0" w:space="0" w:color="auto"/>
        <w:right w:val="none" w:sz="0" w:space="0" w:color="auto"/>
      </w:divBdr>
    </w:div>
    <w:div w:id="1450513683">
      <w:bodyDiv w:val="1"/>
      <w:marLeft w:val="0"/>
      <w:marRight w:val="0"/>
      <w:marTop w:val="0"/>
      <w:marBottom w:val="0"/>
      <w:divBdr>
        <w:top w:val="none" w:sz="0" w:space="0" w:color="auto"/>
        <w:left w:val="none" w:sz="0" w:space="0" w:color="auto"/>
        <w:bottom w:val="none" w:sz="0" w:space="0" w:color="auto"/>
        <w:right w:val="none" w:sz="0" w:space="0" w:color="auto"/>
      </w:divBdr>
    </w:div>
    <w:div w:id="1453749905">
      <w:bodyDiv w:val="1"/>
      <w:marLeft w:val="0"/>
      <w:marRight w:val="0"/>
      <w:marTop w:val="0"/>
      <w:marBottom w:val="0"/>
      <w:divBdr>
        <w:top w:val="none" w:sz="0" w:space="0" w:color="auto"/>
        <w:left w:val="none" w:sz="0" w:space="0" w:color="auto"/>
        <w:bottom w:val="none" w:sz="0" w:space="0" w:color="auto"/>
        <w:right w:val="none" w:sz="0" w:space="0" w:color="auto"/>
      </w:divBdr>
    </w:div>
    <w:div w:id="1568686212">
      <w:bodyDiv w:val="1"/>
      <w:marLeft w:val="0"/>
      <w:marRight w:val="0"/>
      <w:marTop w:val="0"/>
      <w:marBottom w:val="0"/>
      <w:divBdr>
        <w:top w:val="none" w:sz="0" w:space="0" w:color="auto"/>
        <w:left w:val="none" w:sz="0" w:space="0" w:color="auto"/>
        <w:bottom w:val="none" w:sz="0" w:space="0" w:color="auto"/>
        <w:right w:val="none" w:sz="0" w:space="0" w:color="auto"/>
      </w:divBdr>
    </w:div>
    <w:div w:id="1571426689">
      <w:bodyDiv w:val="1"/>
      <w:marLeft w:val="0"/>
      <w:marRight w:val="0"/>
      <w:marTop w:val="0"/>
      <w:marBottom w:val="0"/>
      <w:divBdr>
        <w:top w:val="none" w:sz="0" w:space="0" w:color="auto"/>
        <w:left w:val="none" w:sz="0" w:space="0" w:color="auto"/>
        <w:bottom w:val="none" w:sz="0" w:space="0" w:color="auto"/>
        <w:right w:val="none" w:sz="0" w:space="0" w:color="auto"/>
      </w:divBdr>
    </w:div>
    <w:div w:id="1580409686">
      <w:bodyDiv w:val="1"/>
      <w:marLeft w:val="0"/>
      <w:marRight w:val="0"/>
      <w:marTop w:val="0"/>
      <w:marBottom w:val="0"/>
      <w:divBdr>
        <w:top w:val="none" w:sz="0" w:space="0" w:color="auto"/>
        <w:left w:val="none" w:sz="0" w:space="0" w:color="auto"/>
        <w:bottom w:val="none" w:sz="0" w:space="0" w:color="auto"/>
        <w:right w:val="none" w:sz="0" w:space="0" w:color="auto"/>
      </w:divBdr>
    </w:div>
    <w:div w:id="1626499919">
      <w:bodyDiv w:val="1"/>
      <w:marLeft w:val="0"/>
      <w:marRight w:val="0"/>
      <w:marTop w:val="0"/>
      <w:marBottom w:val="0"/>
      <w:divBdr>
        <w:top w:val="none" w:sz="0" w:space="0" w:color="auto"/>
        <w:left w:val="none" w:sz="0" w:space="0" w:color="auto"/>
        <w:bottom w:val="none" w:sz="0" w:space="0" w:color="auto"/>
        <w:right w:val="none" w:sz="0" w:space="0" w:color="auto"/>
      </w:divBdr>
    </w:div>
    <w:div w:id="1689797804">
      <w:bodyDiv w:val="1"/>
      <w:marLeft w:val="0"/>
      <w:marRight w:val="0"/>
      <w:marTop w:val="0"/>
      <w:marBottom w:val="0"/>
      <w:divBdr>
        <w:top w:val="none" w:sz="0" w:space="0" w:color="auto"/>
        <w:left w:val="none" w:sz="0" w:space="0" w:color="auto"/>
        <w:bottom w:val="none" w:sz="0" w:space="0" w:color="auto"/>
        <w:right w:val="none" w:sz="0" w:space="0" w:color="auto"/>
      </w:divBdr>
    </w:div>
    <w:div w:id="1723751260">
      <w:bodyDiv w:val="1"/>
      <w:marLeft w:val="0"/>
      <w:marRight w:val="0"/>
      <w:marTop w:val="0"/>
      <w:marBottom w:val="0"/>
      <w:divBdr>
        <w:top w:val="none" w:sz="0" w:space="0" w:color="auto"/>
        <w:left w:val="none" w:sz="0" w:space="0" w:color="auto"/>
        <w:bottom w:val="none" w:sz="0" w:space="0" w:color="auto"/>
        <w:right w:val="none" w:sz="0" w:space="0" w:color="auto"/>
      </w:divBdr>
    </w:div>
    <w:div w:id="1822384221">
      <w:bodyDiv w:val="1"/>
      <w:marLeft w:val="0"/>
      <w:marRight w:val="0"/>
      <w:marTop w:val="0"/>
      <w:marBottom w:val="0"/>
      <w:divBdr>
        <w:top w:val="none" w:sz="0" w:space="0" w:color="auto"/>
        <w:left w:val="none" w:sz="0" w:space="0" w:color="auto"/>
        <w:bottom w:val="none" w:sz="0" w:space="0" w:color="auto"/>
        <w:right w:val="none" w:sz="0" w:space="0" w:color="auto"/>
      </w:divBdr>
    </w:div>
    <w:div w:id="1824543113">
      <w:bodyDiv w:val="1"/>
      <w:marLeft w:val="0"/>
      <w:marRight w:val="0"/>
      <w:marTop w:val="0"/>
      <w:marBottom w:val="0"/>
      <w:divBdr>
        <w:top w:val="none" w:sz="0" w:space="0" w:color="auto"/>
        <w:left w:val="none" w:sz="0" w:space="0" w:color="auto"/>
        <w:bottom w:val="none" w:sz="0" w:space="0" w:color="auto"/>
        <w:right w:val="none" w:sz="0" w:space="0" w:color="auto"/>
      </w:divBdr>
    </w:div>
    <w:div w:id="1877692498">
      <w:bodyDiv w:val="1"/>
      <w:marLeft w:val="0"/>
      <w:marRight w:val="0"/>
      <w:marTop w:val="0"/>
      <w:marBottom w:val="0"/>
      <w:divBdr>
        <w:top w:val="none" w:sz="0" w:space="0" w:color="auto"/>
        <w:left w:val="none" w:sz="0" w:space="0" w:color="auto"/>
        <w:bottom w:val="none" w:sz="0" w:space="0" w:color="auto"/>
        <w:right w:val="none" w:sz="0" w:space="0" w:color="auto"/>
      </w:divBdr>
    </w:div>
    <w:div w:id="1943488282">
      <w:bodyDiv w:val="1"/>
      <w:marLeft w:val="0"/>
      <w:marRight w:val="0"/>
      <w:marTop w:val="0"/>
      <w:marBottom w:val="0"/>
      <w:divBdr>
        <w:top w:val="none" w:sz="0" w:space="0" w:color="auto"/>
        <w:left w:val="none" w:sz="0" w:space="0" w:color="auto"/>
        <w:bottom w:val="none" w:sz="0" w:space="0" w:color="auto"/>
        <w:right w:val="none" w:sz="0" w:space="0" w:color="auto"/>
      </w:divBdr>
    </w:div>
    <w:div w:id="1991711355">
      <w:bodyDiv w:val="1"/>
      <w:marLeft w:val="0"/>
      <w:marRight w:val="0"/>
      <w:marTop w:val="0"/>
      <w:marBottom w:val="0"/>
      <w:divBdr>
        <w:top w:val="none" w:sz="0" w:space="0" w:color="auto"/>
        <w:left w:val="none" w:sz="0" w:space="0" w:color="auto"/>
        <w:bottom w:val="none" w:sz="0" w:space="0" w:color="auto"/>
        <w:right w:val="none" w:sz="0" w:space="0" w:color="auto"/>
      </w:divBdr>
    </w:div>
    <w:div w:id="2017002126">
      <w:bodyDiv w:val="1"/>
      <w:marLeft w:val="0"/>
      <w:marRight w:val="0"/>
      <w:marTop w:val="0"/>
      <w:marBottom w:val="0"/>
      <w:divBdr>
        <w:top w:val="none" w:sz="0" w:space="0" w:color="auto"/>
        <w:left w:val="none" w:sz="0" w:space="0" w:color="auto"/>
        <w:bottom w:val="none" w:sz="0" w:space="0" w:color="auto"/>
        <w:right w:val="none" w:sz="0" w:space="0" w:color="auto"/>
      </w:divBdr>
      <w:divsChild>
        <w:div w:id="1312367551">
          <w:marLeft w:val="0"/>
          <w:marRight w:val="0"/>
          <w:marTop w:val="0"/>
          <w:marBottom w:val="0"/>
          <w:divBdr>
            <w:top w:val="none" w:sz="0" w:space="0" w:color="auto"/>
            <w:left w:val="none" w:sz="0" w:space="0" w:color="auto"/>
            <w:bottom w:val="none" w:sz="0" w:space="0" w:color="auto"/>
            <w:right w:val="none" w:sz="0" w:space="0" w:color="auto"/>
          </w:divBdr>
          <w:divsChild>
            <w:div w:id="1584336082">
              <w:marLeft w:val="0"/>
              <w:marRight w:val="0"/>
              <w:marTop w:val="0"/>
              <w:marBottom w:val="0"/>
              <w:divBdr>
                <w:top w:val="none" w:sz="0" w:space="0" w:color="auto"/>
                <w:left w:val="none" w:sz="0" w:space="0" w:color="auto"/>
                <w:bottom w:val="none" w:sz="0" w:space="0" w:color="auto"/>
                <w:right w:val="none" w:sz="0" w:space="0" w:color="auto"/>
              </w:divBdr>
              <w:divsChild>
                <w:div w:id="14762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735550">
      <w:bodyDiv w:val="1"/>
      <w:marLeft w:val="0"/>
      <w:marRight w:val="0"/>
      <w:marTop w:val="0"/>
      <w:marBottom w:val="0"/>
      <w:divBdr>
        <w:top w:val="none" w:sz="0" w:space="0" w:color="auto"/>
        <w:left w:val="none" w:sz="0" w:space="0" w:color="auto"/>
        <w:bottom w:val="none" w:sz="0" w:space="0" w:color="auto"/>
        <w:right w:val="none" w:sz="0" w:space="0" w:color="auto"/>
      </w:divBdr>
    </w:div>
    <w:div w:id="2140410539">
      <w:bodyDiv w:val="1"/>
      <w:marLeft w:val="0"/>
      <w:marRight w:val="0"/>
      <w:marTop w:val="0"/>
      <w:marBottom w:val="0"/>
      <w:divBdr>
        <w:top w:val="none" w:sz="0" w:space="0" w:color="auto"/>
        <w:left w:val="none" w:sz="0" w:space="0" w:color="auto"/>
        <w:bottom w:val="none" w:sz="0" w:space="0" w:color="auto"/>
        <w:right w:val="none" w:sz="0" w:space="0" w:color="auto"/>
      </w:divBdr>
    </w:div>
    <w:div w:id="2145273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caresheffield.org.uk/general-practice-communications-hub/"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iskscore.diabetes.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11BC576570B445AD683FFF8493BECF" ma:contentTypeVersion="7" ma:contentTypeDescription="Create a new document." ma:contentTypeScope="" ma:versionID="f31f25b2da5f9212a2ba79fa4ac54917">
  <xsd:schema xmlns:xsd="http://www.w3.org/2001/XMLSchema" xmlns:xs="http://www.w3.org/2001/XMLSchema" xmlns:p="http://schemas.microsoft.com/office/2006/metadata/properties" xmlns:ns2="30dd1bc9-520c-4869-8c8c-9a8c02d447dc" targetNamespace="http://schemas.microsoft.com/office/2006/metadata/properties" ma:root="true" ma:fieldsID="0b1c1cbf25d441c095f589af5d1d4f95" ns2:_="">
    <xsd:import namespace="30dd1bc9-520c-4869-8c8c-9a8c02d447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d1bc9-520c-4869-8c8c-9a8c02d44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2AA17-8D5A-4A3B-83F2-D84211835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d1bc9-520c-4869-8c8c-9a8c02d44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0A71C-E6D2-4555-9EF7-EB836193CF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3A8365-4561-4FDF-A5E8-58D12811527B}">
  <ds:schemaRefs>
    <ds:schemaRef ds:uri="http://schemas.microsoft.com/sharepoint/v3/contenttype/forms"/>
  </ds:schemaRefs>
</ds:datastoreItem>
</file>

<file path=customXml/itemProps4.xml><?xml version="1.0" encoding="utf-8"?>
<ds:datastoreItem xmlns:ds="http://schemas.openxmlformats.org/officeDocument/2006/customXml" ds:itemID="{4CE675E0-63B1-4526-B525-4E7B6EDD6ADC}">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59</TotalTime>
  <Pages>3</Pages>
  <Words>680</Words>
  <Characters>4014</Characters>
  <Application>Microsoft Office Word</Application>
  <DocSecurity>0</DocSecurity>
  <Lines>114</Lines>
  <Paragraphs>60</Paragraphs>
  <ScaleCrop>false</ScaleCrop>
  <HeadingPairs>
    <vt:vector size="2" baseType="variant">
      <vt:variant>
        <vt:lpstr>Title</vt:lpstr>
      </vt:variant>
      <vt:variant>
        <vt:i4>1</vt:i4>
      </vt:variant>
    </vt:vector>
  </HeadingPairs>
  <TitlesOfParts>
    <vt:vector size="1" baseType="lpstr">
      <vt:lpstr>PCS Back to School GP Communications Toolkit.docx</vt:lpstr>
    </vt:vector>
  </TitlesOfParts>
  <Company/>
  <LinksUpToDate>false</LinksUpToDate>
  <CharactersWithSpaces>4634</CharactersWithSpaces>
  <SharedDoc>false</SharedDoc>
  <HLinks>
    <vt:vector size="18" baseType="variant">
      <vt:variant>
        <vt:i4>1835014</vt:i4>
      </vt:variant>
      <vt:variant>
        <vt:i4>3</vt:i4>
      </vt:variant>
      <vt:variant>
        <vt:i4>0</vt:i4>
      </vt:variant>
      <vt:variant>
        <vt:i4>5</vt:i4>
      </vt:variant>
      <vt:variant>
        <vt:lpwstr>https://primarycaresheffield.org.uk/general-practice-communications-hub/</vt:lpwstr>
      </vt:variant>
      <vt:variant>
        <vt:lpwstr/>
      </vt:variant>
      <vt:variant>
        <vt:i4>1835014</vt:i4>
      </vt:variant>
      <vt:variant>
        <vt:i4>0</vt:i4>
      </vt:variant>
      <vt:variant>
        <vt:i4>0</vt:i4>
      </vt:variant>
      <vt:variant>
        <vt:i4>5</vt:i4>
      </vt:variant>
      <vt:variant>
        <vt:lpwstr>https://primarycaresheffield.org.uk/general-practice-communications-hub/</vt:lpwstr>
      </vt:variant>
      <vt:variant>
        <vt:lpwstr/>
      </vt:variant>
      <vt:variant>
        <vt:i4>1835014</vt:i4>
      </vt:variant>
      <vt:variant>
        <vt:i4>0</vt:i4>
      </vt:variant>
      <vt:variant>
        <vt:i4>0</vt:i4>
      </vt:variant>
      <vt:variant>
        <vt:i4>5</vt:i4>
      </vt:variant>
      <vt:variant>
        <vt:lpwstr>https://primarycaresheffield.org.uk/general-practice-communications-hub/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YOURSEXUALHEALTH_YOUR_CHOICE</dc:title>
  <dc:subject>Campaigns</dc:subject>
  <dc:creator>CHOWDHURY, Tarique (NHS WEST YORKSHIRE ICB - 03R)</dc:creator>
  <cp:lastModifiedBy>Tarique Chowdhury</cp:lastModifiedBy>
  <cp:revision>10</cp:revision>
  <cp:lastPrinted>2025-02-18T18:14:00Z</cp:lastPrinted>
  <dcterms:created xsi:type="dcterms:W3CDTF">2025-11-07T17:48:00Z</dcterms:created>
  <dcterms:modified xsi:type="dcterms:W3CDTF">2025-11-08T00:43:00Z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m127 Google Docs Renderer</vt:lpwstr>
  </property>
  <property fmtid="{D5CDD505-2E9C-101B-9397-08002B2CF9AE}" pid="3" name="ContentTypeId">
    <vt:lpwstr>0x0101000611BC576570B445AD683FFF8493BECF</vt:lpwstr>
  </property>
</Properties>
</file>