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B96" w14:textId="77777777" w:rsidR="004756C1" w:rsidRPr="00FA6F21" w:rsidRDefault="004756C1" w:rsidP="00DD5C88">
      <w:pPr>
        <w:rPr>
          <w:rFonts w:ascii="Aptos" w:hAnsi="Aptos"/>
          <w:b/>
          <w:bCs/>
          <w:color w:val="002060"/>
          <w:sz w:val="40"/>
          <w:szCs w:val="40"/>
        </w:rPr>
      </w:pPr>
    </w:p>
    <w:p w14:paraId="4BB7571C" w14:textId="175C4C77" w:rsidR="00DD5C88" w:rsidRPr="00FA6F21" w:rsidRDefault="000F4C24" w:rsidP="00DD5C88">
      <w:pPr>
        <w:rPr>
          <w:rFonts w:ascii="Aptos" w:hAnsi="Aptos"/>
          <w:b/>
          <w:bCs/>
          <w:color w:val="002060"/>
          <w:sz w:val="14"/>
          <w:szCs w:val="14"/>
        </w:rPr>
      </w:pPr>
      <w:r w:rsidRPr="00FA6F21">
        <w:rPr>
          <w:rFonts w:ascii="Aptos" w:hAnsi="Aptos"/>
          <w:b/>
          <w:bCs/>
          <w:color w:val="002060"/>
          <w:sz w:val="40"/>
          <w:szCs w:val="40"/>
        </w:rPr>
        <w:t xml:space="preserve">Diabetes </w:t>
      </w:r>
      <w:r w:rsidR="00DD5C88" w:rsidRPr="00FA6F21">
        <w:rPr>
          <w:rFonts w:ascii="Aptos" w:hAnsi="Aptos"/>
          <w:b/>
          <w:bCs/>
          <w:color w:val="002060"/>
          <w:sz w:val="40"/>
          <w:szCs w:val="40"/>
        </w:rPr>
        <w:t>Campaign</w:t>
      </w:r>
    </w:p>
    <w:p w14:paraId="54CCF07D" w14:textId="19985306" w:rsidR="004756C1" w:rsidRPr="00EF38A1" w:rsidRDefault="000F4C24" w:rsidP="00DD5C88">
      <w:pPr>
        <w:rPr>
          <w:rFonts w:ascii="Aptos" w:hAnsi="Aptos"/>
          <w:color w:val="002060"/>
          <w:sz w:val="14"/>
          <w:szCs w:val="14"/>
        </w:rPr>
      </w:pPr>
      <w:r w:rsidRPr="00EF38A1">
        <w:rPr>
          <w:rFonts w:ascii="Aptos" w:hAnsi="Aptos"/>
          <w:color w:val="002060"/>
          <w:sz w:val="14"/>
          <w:szCs w:val="14"/>
        </w:rPr>
        <w:br/>
      </w:r>
      <w:r w:rsidR="00DD5C88" w:rsidRPr="00EF38A1">
        <w:rPr>
          <w:rFonts w:ascii="Aptos" w:hAnsi="Aptos"/>
          <w:color w:val="002060"/>
          <w:sz w:val="40"/>
          <w:szCs w:val="40"/>
        </w:rPr>
        <w:t xml:space="preserve">Your </w:t>
      </w:r>
      <w:r w:rsidRPr="00EF38A1">
        <w:rPr>
          <w:rFonts w:ascii="Aptos" w:hAnsi="Aptos"/>
          <w:color w:val="002060"/>
          <w:sz w:val="40"/>
          <w:szCs w:val="40"/>
        </w:rPr>
        <w:t>Diabetes: Know It – Check It</w:t>
      </w:r>
      <w:r w:rsidR="00DD5C88" w:rsidRPr="00EF38A1">
        <w:rPr>
          <w:rFonts w:ascii="Aptos" w:hAnsi="Aptos"/>
          <w:color w:val="002060"/>
          <w:sz w:val="14"/>
          <w:szCs w:val="14"/>
        </w:rPr>
        <w:br/>
      </w:r>
    </w:p>
    <w:p w14:paraId="53959D32" w14:textId="3C8CED40" w:rsidR="00DD5C88" w:rsidRPr="00EF38A1" w:rsidRDefault="00DD5C88" w:rsidP="00DD5C88">
      <w:pPr>
        <w:rPr>
          <w:rFonts w:ascii="Aptos" w:hAnsi="Aptos"/>
          <w:b/>
          <w:bCs/>
          <w:color w:val="002060"/>
          <w:sz w:val="18"/>
          <w:szCs w:val="18"/>
        </w:rPr>
      </w:pPr>
      <w:r w:rsidRPr="00EF38A1">
        <w:rPr>
          <w:rFonts w:ascii="Aptos" w:hAnsi="Aptos"/>
          <w:b/>
          <w:bCs/>
          <w:color w:val="002060"/>
          <w:sz w:val="24"/>
          <w:szCs w:val="24"/>
        </w:rPr>
        <w:t>November 2025</w:t>
      </w:r>
    </w:p>
    <w:p w14:paraId="06BFFD22" w14:textId="77777777" w:rsidR="00C71D33" w:rsidRPr="00C71D33" w:rsidRDefault="00C71D33" w:rsidP="00C71D33">
      <w:pPr>
        <w:pStyle w:val="NormalWeb"/>
        <w:rPr>
          <w:rFonts w:ascii="Aptos" w:hAnsi="Aptos"/>
          <w:b/>
          <w:bCs/>
          <w:color w:val="002060"/>
          <w:sz w:val="28"/>
          <w:szCs w:val="28"/>
        </w:rPr>
      </w:pPr>
      <w:r w:rsidRPr="00C71D33">
        <w:rPr>
          <w:rFonts w:ascii="Aptos" w:hAnsi="Aptos"/>
          <w:b/>
          <w:bCs/>
          <w:color w:val="002060"/>
          <w:sz w:val="28"/>
          <w:szCs w:val="28"/>
        </w:rPr>
        <w:t>Website Content – GP Practice Use</w:t>
      </w:r>
    </w:p>
    <w:p w14:paraId="0E5EBCEC" w14:textId="5D9A793C" w:rsidR="00C71D33" w:rsidRPr="00C71D33" w:rsidRDefault="00C71D33" w:rsidP="00C71D33">
      <w:pPr>
        <w:pStyle w:val="NormalWeb"/>
        <w:rPr>
          <w:rFonts w:ascii="Aptos" w:hAnsi="Aptos"/>
        </w:rPr>
      </w:pPr>
      <w:r w:rsidRPr="00C71D33">
        <w:rPr>
          <w:rFonts w:ascii="Aptos" w:hAnsi="Aptos"/>
        </w:rPr>
        <w:t xml:space="preserve">The following text can be copied directly onto your </w:t>
      </w:r>
      <w:r w:rsidR="00B97C04">
        <w:rPr>
          <w:rFonts w:ascii="Aptos" w:hAnsi="Aptos"/>
        </w:rPr>
        <w:t xml:space="preserve">GP </w:t>
      </w:r>
      <w:r w:rsidRPr="00C71D33">
        <w:rPr>
          <w:rFonts w:ascii="Aptos" w:hAnsi="Aptos"/>
        </w:rPr>
        <w:t>practice website (for example, under the “</w:t>
      </w:r>
      <w:r w:rsidRPr="00C71D33">
        <w:rPr>
          <w:rFonts w:ascii="Aptos" w:hAnsi="Aptos"/>
          <w:b/>
          <w:bCs/>
        </w:rPr>
        <w:t>News</w:t>
      </w:r>
      <w:r w:rsidRPr="00C71D33">
        <w:rPr>
          <w:rFonts w:ascii="Aptos" w:hAnsi="Aptos"/>
        </w:rPr>
        <w:t>” or “</w:t>
      </w:r>
      <w:r w:rsidRPr="00C71D33">
        <w:rPr>
          <w:rFonts w:ascii="Aptos" w:hAnsi="Aptos"/>
          <w:b/>
          <w:bCs/>
        </w:rPr>
        <w:t>Latest Updates</w:t>
      </w:r>
      <w:r w:rsidRPr="00C71D33">
        <w:rPr>
          <w:rFonts w:ascii="Aptos" w:hAnsi="Aptos"/>
        </w:rPr>
        <w:t>” section).</w:t>
      </w:r>
    </w:p>
    <w:p w14:paraId="63826CB8" w14:textId="3A68FDC6" w:rsidR="00C71D33" w:rsidRPr="00C71D33" w:rsidRDefault="00C71D33" w:rsidP="00C71D33">
      <w:pPr>
        <w:pStyle w:val="NormalWeb"/>
        <w:rPr>
          <w:rFonts w:ascii="Aptos" w:hAnsi="Aptos"/>
        </w:rPr>
      </w:pPr>
      <w:r w:rsidRPr="00C71D33">
        <w:rPr>
          <w:rFonts w:ascii="Aptos" w:hAnsi="Aptos"/>
        </w:rPr>
        <w:t xml:space="preserve">It introduces the </w:t>
      </w:r>
      <w:r w:rsidRPr="00C71D33">
        <w:rPr>
          <w:rFonts w:ascii="Aptos" w:hAnsi="Aptos"/>
          <w:i/>
          <w:iCs/>
        </w:rPr>
        <w:t>Your Health: Diabetes – Know It. Check It.</w:t>
      </w:r>
      <w:r w:rsidRPr="00C71D33">
        <w:rPr>
          <w:rFonts w:ascii="Aptos" w:hAnsi="Aptos"/>
        </w:rPr>
        <w:t xml:space="preserve"> campaign in plain English for patients and the public.</w:t>
      </w:r>
      <w:r w:rsidR="00B97C04">
        <w:rPr>
          <w:rFonts w:ascii="Aptos" w:hAnsi="Aptos"/>
        </w:rPr>
        <w:t xml:space="preserve">  </w:t>
      </w:r>
      <w:r w:rsidRPr="00C71D33">
        <w:rPr>
          <w:rFonts w:ascii="Aptos" w:hAnsi="Aptos"/>
        </w:rPr>
        <w:t>The tone is consistent with other PCS materials and suitable for all Sheffield GP practice websites.</w:t>
      </w:r>
      <w:r w:rsidR="00B97C04">
        <w:rPr>
          <w:rFonts w:ascii="Aptos" w:hAnsi="Aptos"/>
        </w:rPr>
        <w:br/>
      </w:r>
      <w:r w:rsidRPr="00C71D33">
        <w:rPr>
          <w:rFonts w:ascii="Aptos" w:hAnsi="Aptos"/>
        </w:rPr>
        <w:br/>
        <w:t>Practices are encouraged to add a short local note at the end (for example, details about booking or clinic days).</w:t>
      </w:r>
    </w:p>
    <w:p w14:paraId="7A3A39A3" w14:textId="1879925C" w:rsidR="00C71D33" w:rsidRDefault="00C71D33" w:rsidP="00C71D33">
      <w:pPr>
        <w:pStyle w:val="NormalWeb"/>
        <w:rPr>
          <w:rFonts w:ascii="Aptos" w:hAnsi="Aptos"/>
          <w:i/>
          <w:iCs/>
        </w:rPr>
      </w:pPr>
      <w:r w:rsidRPr="00C71D33">
        <w:rPr>
          <w:rFonts w:ascii="Aptos" w:hAnsi="Aptos"/>
          <w:i/>
          <w:iCs/>
        </w:rPr>
        <w:t xml:space="preserve">(Then paste the patient-facing website content underneath </w:t>
      </w:r>
      <w:r w:rsidR="00B97C04">
        <w:rPr>
          <w:rFonts w:ascii="Aptos" w:hAnsi="Aptos"/>
          <w:i/>
          <w:iCs/>
        </w:rPr>
        <w:t>-</w:t>
      </w:r>
      <w:r w:rsidRPr="00C71D33">
        <w:rPr>
          <w:rFonts w:ascii="Aptos" w:hAnsi="Aptos"/>
          <w:i/>
          <w:iCs/>
        </w:rPr>
        <w:t xml:space="preserve"> starting with “Your Health: Diabetes – Know It. Check It.”)</w:t>
      </w:r>
    </w:p>
    <w:p w14:paraId="1C0BC8C9" w14:textId="3C0049B5" w:rsidR="00821328" w:rsidRPr="00C71D33" w:rsidRDefault="00821328" w:rsidP="00C71D33">
      <w:pPr>
        <w:pStyle w:val="NormalWeb"/>
        <w:rPr>
          <w:rFonts w:ascii="Aptos" w:hAnsi="Aptos"/>
        </w:rPr>
      </w:pPr>
      <w:r>
        <w:rPr>
          <w:rFonts w:ascii="Aptos" w:hAnsi="Aptos"/>
          <w:i/>
          <w:iCs/>
        </w:rPr>
        <w:t>---</w:t>
      </w:r>
    </w:p>
    <w:p w14:paraId="44B3CCAE" w14:textId="26C217A1" w:rsidR="00FA6F21" w:rsidRPr="00FA6F21" w:rsidRDefault="00FA6F21" w:rsidP="00C71D33">
      <w:pPr>
        <w:pStyle w:val="NormalWeb"/>
        <w:rPr>
          <w:rFonts w:ascii="Aptos" w:hAnsi="Aptos"/>
          <w:b/>
          <w:bCs/>
          <w:sz w:val="27"/>
          <w:szCs w:val="27"/>
        </w:rPr>
      </w:pPr>
      <w:r w:rsidRPr="00FA6F21">
        <w:rPr>
          <w:rFonts w:ascii="Aptos" w:hAnsi="Aptos"/>
          <w:b/>
          <w:bCs/>
          <w:sz w:val="27"/>
          <w:szCs w:val="27"/>
        </w:rPr>
        <w:t>Your Health: Diabetes – Know It. Check It.</w:t>
      </w:r>
    </w:p>
    <w:p w14:paraId="40C00A66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November–December 2025</w:t>
      </w:r>
    </w:p>
    <w:p w14:paraId="225BC712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We are pleased to support the new city-wide campaign: </w:t>
      </w:r>
      <w:r w:rsidRPr="00FA6F21"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>Your Health: Diabetes – Know It. Check It.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This campaign is aimed at helping our patients and the wider Sheffield community understand the risks of </w:t>
      </w: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Type 2 diabetes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, take simple preventative steps, and access the support they need.</w:t>
      </w:r>
    </w:p>
    <w:p w14:paraId="35F0B31D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Why </w:t>
      </w:r>
      <w:proofErr w:type="gramStart"/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this matters</w:t>
      </w:r>
      <w:proofErr w:type="gramEnd"/>
    </w:p>
    <w:p w14:paraId="6E143480" w14:textId="23E9DDB3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Type 2 diabetes is common in our area, and many people may be at risk without realising it. Taking early action </w:t>
      </w:r>
      <w:r w:rsidR="00EF38A1">
        <w:rPr>
          <w:rFonts w:ascii="Aptos" w:eastAsia="Times New Roman" w:hAnsi="Aptos" w:cs="Times New Roman"/>
          <w:sz w:val="24"/>
          <w:szCs w:val="24"/>
          <w:lang w:val="en-GB" w:eastAsia="en-GB"/>
        </w:rPr>
        <w:t>-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through a free risk check, a simple blood test, or an annual review if you have diabetes </w:t>
      </w:r>
      <w:r w:rsidR="00EF38A1">
        <w:rPr>
          <w:rFonts w:ascii="Aptos" w:eastAsia="Times New Roman" w:hAnsi="Aptos" w:cs="Times New Roman"/>
          <w:sz w:val="24"/>
          <w:szCs w:val="24"/>
          <w:lang w:val="en-GB" w:eastAsia="en-GB"/>
        </w:rPr>
        <w:t>-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can prevent complications such as heart, kidney or eye problems.</w:t>
      </w:r>
    </w:p>
    <w:p w14:paraId="182F11F5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What you can do</w:t>
      </w:r>
    </w:p>
    <w:p w14:paraId="60D0966E" w14:textId="77777777" w:rsidR="00FA6F21" w:rsidRPr="00FA6F21" w:rsidRDefault="00FA6F21" w:rsidP="00FA6F2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Take the free </w:t>
      </w: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2-minute risk check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at </w:t>
      </w:r>
      <w:hyperlink r:id="rId10" w:history="1">
        <w:r w:rsidRPr="00FA6F21">
          <w:rPr>
            <w:rFonts w:ascii="Aptos" w:eastAsia="Times New Roman" w:hAnsi="Aptos" w:cs="Times New Roman"/>
            <w:b/>
            <w:bCs/>
            <w:color w:val="0000FF"/>
            <w:sz w:val="24"/>
            <w:szCs w:val="24"/>
            <w:u w:val="single"/>
            <w:lang w:val="en-GB" w:eastAsia="en-GB"/>
          </w:rPr>
          <w:t>www.riskscore.diabetes.org.uk</w:t>
        </w:r>
      </w:hyperlink>
    </w:p>
    <w:p w14:paraId="3D27DD2B" w14:textId="77777777" w:rsidR="00FA6F21" w:rsidRPr="00FA6F21" w:rsidRDefault="00FA6F21" w:rsidP="00FA6F2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If the </w:t>
      </w:r>
      <w:proofErr w:type="gramStart"/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risk</w:t>
      </w:r>
      <w:proofErr w:type="gramEnd"/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check suggests you may be at risk: call the practice reception to book a </w:t>
      </w: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blood test (HbA1c)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or an </w:t>
      </w: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NHS Health Check</w:t>
      </w:r>
    </w:p>
    <w:p w14:paraId="3D5C80FB" w14:textId="77777777" w:rsidR="00FA6F21" w:rsidRPr="00FA6F21" w:rsidRDefault="00FA6F21" w:rsidP="00FA6F2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If you have Type 2 diabetes already: book your </w:t>
      </w: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annual review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to ensure your blood sugar, feet, eyes and kidneys are checked regularly</w:t>
      </w:r>
    </w:p>
    <w:p w14:paraId="20CCE62A" w14:textId="7751150C" w:rsidR="00FA6F21" w:rsidRPr="00FA6F21" w:rsidRDefault="00FA6F21" w:rsidP="00FA6F2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If you are diagnosed with diabetes, ask about the </w:t>
      </w:r>
      <w:hyperlink r:id="rId11" w:history="1">
        <w:r w:rsidRPr="00FA6F21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  <w:lang w:val="en-GB" w:eastAsia="en-GB"/>
          </w:rPr>
          <w:t>NHS Diabetes Prevention Programme (NDPP)</w:t>
        </w:r>
      </w:hyperlink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and other local support for diet, activity and healthy living</w:t>
      </w:r>
    </w:p>
    <w:p w14:paraId="6FA6AFF2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lastRenderedPageBreak/>
        <w:t>Who is most at risk?</w:t>
      </w:r>
    </w:p>
    <w:p w14:paraId="68B8DD2F" w14:textId="128D473E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Adults aged 40+ (or 25+ from South Asian or Black heritage), anyone who is overweight</w:t>
      </w:r>
      <w:r w:rsidR="009E263F">
        <w:rPr>
          <w:rFonts w:ascii="Aptos" w:eastAsia="Times New Roman" w:hAnsi="Aptos" w:cs="Times New Roman"/>
          <w:sz w:val="24"/>
          <w:szCs w:val="24"/>
          <w:lang w:val="en-GB" w:eastAsia="en-GB"/>
        </w:rPr>
        <w:t>/ obese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, or has a family history of diabetes. If you recognise any of these, a risk check is a good starting point.</w:t>
      </w:r>
    </w:p>
    <w:p w14:paraId="170A4119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How the practice is supporting this campaign</w:t>
      </w:r>
    </w:p>
    <w:p w14:paraId="7F701A92" w14:textId="77777777" w:rsidR="00FA6F21" w:rsidRPr="00FA6F21" w:rsidRDefault="00FA6F21" w:rsidP="00FA6F2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You will find posters in our waiting area and consultation rooms about this campaign.</w:t>
      </w:r>
    </w:p>
    <w:p w14:paraId="0AB83F9D" w14:textId="77777777" w:rsidR="00FA6F21" w:rsidRPr="00FA6F21" w:rsidRDefault="00FA6F21" w:rsidP="00FA6F2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We will send SMS reminders to eligible patients to book their check or review.</w:t>
      </w:r>
    </w:p>
    <w:p w14:paraId="596D2527" w14:textId="77777777" w:rsidR="00FA6F21" w:rsidRPr="00FA6F21" w:rsidRDefault="00FA6F21" w:rsidP="00FA6F2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Our website and social channels will have links and information to make it easy to act.</w:t>
      </w:r>
    </w:p>
    <w:p w14:paraId="4B372F12" w14:textId="77777777" w:rsidR="00FA6F21" w:rsidRPr="00FA6F21" w:rsidRDefault="00FA6F21" w:rsidP="00FA6F2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Our staff are ready to answer your questions and help book appointments.</w:t>
      </w:r>
    </w:p>
    <w:p w14:paraId="1F15A094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Where to find more information</w:t>
      </w:r>
    </w:p>
    <w:p w14:paraId="21629640" w14:textId="730517F4" w:rsidR="00A70E4E" w:rsidRDefault="00FA6F21" w:rsidP="00FA6F21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Visit our website or talk to our reception team. For quick online access you can also go to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FA6F2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🌐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  <w:hyperlink r:id="rId12" w:history="1">
        <w:r w:rsidRPr="00FA6F2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en-GB" w:eastAsia="en-GB"/>
          </w:rPr>
          <w:t>www.riskscore.diabetes.org.uk</w:t>
        </w:r>
      </w:hyperlink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  <w:r w:rsidR="008F4F6D">
        <w:rPr>
          <w:rFonts w:ascii="Aptos" w:eastAsia="Times New Roman" w:hAnsi="Aptos" w:cs="Times New Roman"/>
          <w:sz w:val="24"/>
          <w:szCs w:val="24"/>
          <w:lang w:val="en-GB" w:eastAsia="en-GB"/>
        </w:rPr>
        <w:t>from Diabetes UK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FA6F2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🌐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  <w:hyperlink r:id="rId13" w:history="1">
        <w:r w:rsidRPr="00FA6F2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en-GB" w:eastAsia="en-GB"/>
          </w:rPr>
          <w:t>www.nhs.uk/conditions/type-2-diabetes</w:t>
        </w:r>
      </w:hyperlink>
      <w:r w:rsidR="008F4F6D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from NHS England</w:t>
      </w:r>
      <w:r w:rsidR="00A70E4E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="00A70E4E" w:rsidRPr="00FA6F2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🌐</w:t>
      </w:r>
      <w:r w:rsidR="00A70E4E" w:rsidRPr="00A70E4E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  <w:hyperlink r:id="rId14" w:history="1">
        <w:r w:rsidR="00A70E4E" w:rsidRPr="00981E0E">
          <w:rPr>
            <w:rStyle w:val="Hyperlink"/>
            <w:rFonts w:ascii="Aptos" w:eastAsia="Times New Roman" w:hAnsi="Aptos" w:cs="Times New Roman"/>
            <w:sz w:val="24"/>
            <w:szCs w:val="24"/>
            <w:lang w:val="en-GB" w:eastAsia="en-GB"/>
          </w:rPr>
          <w:t>www.england.nhs.uk/diabetes/diabetes-prevention</w:t>
        </w:r>
      </w:hyperlink>
      <w:r w:rsidR="00A70E4E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</w:p>
    <w:p w14:paraId="73D523BC" w14:textId="77777777" w:rsidR="00FA6F21" w:rsidRPr="00FA6F21" w:rsidRDefault="00FA6F21" w:rsidP="00FA6F21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Please note: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We encourage all our registered patients to consider their risk and to make an appointment if you’re concerned. Small steps now can make a big difference for your future health.</w:t>
      </w:r>
    </w:p>
    <w:p w14:paraId="11224B10" w14:textId="2443ADCB" w:rsidR="00FA6F21" w:rsidRPr="00FA6F21" w:rsidRDefault="00FA6F21" w:rsidP="00EF38A1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t>Kind regards,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>[Practice Name]</w:t>
      </w:r>
      <w:r w:rsidRPr="00FA6F21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>[Date of update]</w:t>
      </w:r>
    </w:p>
    <w:p w14:paraId="164999BB" w14:textId="6BA66806" w:rsidR="00C5350F" w:rsidRPr="00FA6F21" w:rsidRDefault="00C5350F" w:rsidP="00FA6F21">
      <w:pPr>
        <w:rPr>
          <w:rFonts w:ascii="Aptos" w:hAnsi="Aptos"/>
        </w:rPr>
      </w:pPr>
    </w:p>
    <w:sectPr w:rsidR="00C5350F" w:rsidRPr="00FA6F21" w:rsidSect="00026811">
      <w:headerReference w:type="default" r:id="rId15"/>
      <w:footerReference w:type="default" r:id="rId16"/>
      <w:type w:val="continuous"/>
      <w:pgSz w:w="11920" w:h="16840"/>
      <w:pgMar w:top="1360" w:right="1430" w:bottom="284" w:left="1134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B913" w14:textId="77777777" w:rsidR="00E15A8E" w:rsidRDefault="00E15A8E">
      <w:r>
        <w:separator/>
      </w:r>
    </w:p>
  </w:endnote>
  <w:endnote w:type="continuationSeparator" w:id="0">
    <w:p w14:paraId="562EBF77" w14:textId="77777777" w:rsidR="00E15A8E" w:rsidRDefault="00E15A8E">
      <w:r>
        <w:continuationSeparator/>
      </w:r>
    </w:p>
  </w:endnote>
  <w:endnote w:type="continuationNotice" w:id="1">
    <w:p w14:paraId="35D700D2" w14:textId="77777777" w:rsidR="00E15A8E" w:rsidRDefault="00E15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155E" w14:textId="77777777" w:rsidR="005C2ED4" w:rsidRDefault="008B64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091155F" wp14:editId="10911560">
              <wp:simplePos x="0" y="0"/>
              <wp:positionH relativeFrom="page">
                <wp:posOffset>6775601</wp:posOffset>
              </wp:positionH>
              <wp:positionV relativeFrom="page">
                <wp:posOffset>9988003</wp:posOffset>
              </wp:positionV>
              <wp:extent cx="178435" cy="233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11561" w14:textId="77777777" w:rsidR="005C2ED4" w:rsidRDefault="008B64C8">
                          <w:pPr>
                            <w:pStyle w:val="BodyText"/>
                            <w:spacing w:before="36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15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5pt;margin-top:786.45pt;width:14.05pt;height:18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" filled="f" stroked="f">
              <v:textbox inset="0,0,0,0">
                <w:txbxContent>
                  <w:p w14:paraId="10911561" w14:textId="77777777" w:rsidR="005C2ED4" w:rsidRDefault="008B64C8">
                    <w:pPr>
                      <w:pStyle w:val="BodyText"/>
                      <w:spacing w:before="36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  <w:r>
                      <w:rPr>
                        <w:rFonts w:ascii="Tahoma"/>
                        <w:spacing w:val="-5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C4F8" w14:textId="77777777" w:rsidR="00E15A8E" w:rsidRDefault="00E15A8E">
      <w:r>
        <w:separator/>
      </w:r>
    </w:p>
  </w:footnote>
  <w:footnote w:type="continuationSeparator" w:id="0">
    <w:p w14:paraId="5BE2D77D" w14:textId="77777777" w:rsidR="00E15A8E" w:rsidRDefault="00E15A8E">
      <w:r>
        <w:continuationSeparator/>
      </w:r>
    </w:p>
  </w:footnote>
  <w:footnote w:type="continuationNotice" w:id="1">
    <w:p w14:paraId="2FD91283" w14:textId="77777777" w:rsidR="00E15A8E" w:rsidRDefault="00E15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09B8" w14:textId="576FAC5F" w:rsidR="00A55D1B" w:rsidRDefault="00A55D1B">
    <w:pPr>
      <w:pStyle w:val="Header"/>
    </w:pPr>
  </w:p>
  <w:p w14:paraId="0CF50AD4" w14:textId="397E6DFD" w:rsidR="00A55D1B" w:rsidRDefault="00905CC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4E4765" wp14:editId="1BD00195">
          <wp:simplePos x="0" y="0"/>
          <wp:positionH relativeFrom="column">
            <wp:posOffset>232410</wp:posOffset>
          </wp:positionH>
          <wp:positionV relativeFrom="paragraph">
            <wp:posOffset>96520</wp:posOffset>
          </wp:positionV>
          <wp:extent cx="1857375" cy="523240"/>
          <wp:effectExtent l="0" t="0" r="9525" b="0"/>
          <wp:wrapThrough wrapText="bothSides">
            <wp:wrapPolygon edited="0">
              <wp:start x="0" y="0"/>
              <wp:lineTo x="0" y="20447"/>
              <wp:lineTo x="21489" y="20447"/>
              <wp:lineTo x="21489" y="0"/>
              <wp:lineTo x="0" y="0"/>
            </wp:wrapPolygon>
          </wp:wrapThrough>
          <wp:docPr id="14872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86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5D1B" w:rsidRPr="00EF7200">
      <w:rPr>
        <w:noProof/>
        <w:position w:val="52"/>
      </w:rPr>
      <w:drawing>
        <wp:anchor distT="0" distB="0" distL="114300" distR="114300" simplePos="0" relativeHeight="251661312" behindDoc="0" locked="0" layoutInCell="1" allowOverlap="1" wp14:anchorId="1BF1050F" wp14:editId="33E6DFA7">
          <wp:simplePos x="0" y="0"/>
          <wp:positionH relativeFrom="margin">
            <wp:posOffset>5142230</wp:posOffset>
          </wp:positionH>
          <wp:positionV relativeFrom="paragraph">
            <wp:posOffset>169594</wp:posOffset>
          </wp:positionV>
          <wp:extent cx="969645" cy="345440"/>
          <wp:effectExtent l="0" t="0" r="1905" b="0"/>
          <wp:wrapThrough wrapText="bothSides">
            <wp:wrapPolygon edited="0">
              <wp:start x="0" y="0"/>
              <wp:lineTo x="0" y="20250"/>
              <wp:lineTo x="21218" y="20250"/>
              <wp:lineTo x="21218" y="0"/>
              <wp:lineTo x="0" y="0"/>
            </wp:wrapPolygon>
          </wp:wrapThrough>
          <wp:docPr id="22638765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261"/>
    <w:multiLevelType w:val="multilevel"/>
    <w:tmpl w:val="AB0CA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F73A7"/>
    <w:multiLevelType w:val="multilevel"/>
    <w:tmpl w:val="1A2C6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602CE"/>
    <w:multiLevelType w:val="multilevel"/>
    <w:tmpl w:val="7F926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35ABC"/>
    <w:multiLevelType w:val="hybridMultilevel"/>
    <w:tmpl w:val="63984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842BB"/>
    <w:multiLevelType w:val="hybridMultilevel"/>
    <w:tmpl w:val="4B624D8C"/>
    <w:lvl w:ilvl="0" w:tplc="8BE679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4F62D9"/>
    <w:multiLevelType w:val="multilevel"/>
    <w:tmpl w:val="E1064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79348879">
    <w:abstractNumId w:val="5"/>
  </w:num>
  <w:num w:numId="2" w16cid:durableId="804349902">
    <w:abstractNumId w:val="2"/>
  </w:num>
  <w:num w:numId="3" w16cid:durableId="647439100">
    <w:abstractNumId w:val="4"/>
  </w:num>
  <w:num w:numId="4" w16cid:durableId="586311478">
    <w:abstractNumId w:val="3"/>
  </w:num>
  <w:num w:numId="5" w16cid:durableId="203715411">
    <w:abstractNumId w:val="1"/>
  </w:num>
  <w:num w:numId="6" w16cid:durableId="2701703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4"/>
    <w:rsid w:val="00004B19"/>
    <w:rsid w:val="00004BE2"/>
    <w:rsid w:val="00015DF7"/>
    <w:rsid w:val="00017C19"/>
    <w:rsid w:val="00026811"/>
    <w:rsid w:val="00034B65"/>
    <w:rsid w:val="00035B01"/>
    <w:rsid w:val="00040119"/>
    <w:rsid w:val="00042FF6"/>
    <w:rsid w:val="000444E4"/>
    <w:rsid w:val="000454C2"/>
    <w:rsid w:val="000547B1"/>
    <w:rsid w:val="00056BF9"/>
    <w:rsid w:val="0005750E"/>
    <w:rsid w:val="00063EF5"/>
    <w:rsid w:val="00065993"/>
    <w:rsid w:val="000665CC"/>
    <w:rsid w:val="00070412"/>
    <w:rsid w:val="0007186C"/>
    <w:rsid w:val="00072129"/>
    <w:rsid w:val="00090281"/>
    <w:rsid w:val="00094A73"/>
    <w:rsid w:val="000972C1"/>
    <w:rsid w:val="000A2FCE"/>
    <w:rsid w:val="000A3B89"/>
    <w:rsid w:val="000A4CD8"/>
    <w:rsid w:val="000A7C4A"/>
    <w:rsid w:val="000B1174"/>
    <w:rsid w:val="000B12D1"/>
    <w:rsid w:val="000B392B"/>
    <w:rsid w:val="000B7F60"/>
    <w:rsid w:val="000D3FC1"/>
    <w:rsid w:val="000D51DB"/>
    <w:rsid w:val="000D545F"/>
    <w:rsid w:val="000E64C6"/>
    <w:rsid w:val="000F45D1"/>
    <w:rsid w:val="000F4C24"/>
    <w:rsid w:val="000F74B2"/>
    <w:rsid w:val="00104BA0"/>
    <w:rsid w:val="00105735"/>
    <w:rsid w:val="00111377"/>
    <w:rsid w:val="00112D94"/>
    <w:rsid w:val="0011360E"/>
    <w:rsid w:val="00113C97"/>
    <w:rsid w:val="00120C7D"/>
    <w:rsid w:val="00126A6C"/>
    <w:rsid w:val="0013094D"/>
    <w:rsid w:val="00130B4A"/>
    <w:rsid w:val="00133157"/>
    <w:rsid w:val="001351FC"/>
    <w:rsid w:val="001400A6"/>
    <w:rsid w:val="00143A18"/>
    <w:rsid w:val="001458BF"/>
    <w:rsid w:val="001505F8"/>
    <w:rsid w:val="00151E2B"/>
    <w:rsid w:val="0015211B"/>
    <w:rsid w:val="001529B6"/>
    <w:rsid w:val="00161D7A"/>
    <w:rsid w:val="00163420"/>
    <w:rsid w:val="00164B83"/>
    <w:rsid w:val="001655B2"/>
    <w:rsid w:val="00170387"/>
    <w:rsid w:val="00175EFC"/>
    <w:rsid w:val="001773B1"/>
    <w:rsid w:val="00182F9F"/>
    <w:rsid w:val="00184FBA"/>
    <w:rsid w:val="00190635"/>
    <w:rsid w:val="0019178C"/>
    <w:rsid w:val="00193106"/>
    <w:rsid w:val="00194C0F"/>
    <w:rsid w:val="001961FC"/>
    <w:rsid w:val="001A1408"/>
    <w:rsid w:val="001A184C"/>
    <w:rsid w:val="001A4321"/>
    <w:rsid w:val="001A6585"/>
    <w:rsid w:val="001B55DE"/>
    <w:rsid w:val="001C4A6C"/>
    <w:rsid w:val="001D46E4"/>
    <w:rsid w:val="001D65FA"/>
    <w:rsid w:val="001F317B"/>
    <w:rsid w:val="001F3289"/>
    <w:rsid w:val="001F566A"/>
    <w:rsid w:val="0020215D"/>
    <w:rsid w:val="00210184"/>
    <w:rsid w:val="0021155D"/>
    <w:rsid w:val="002119AC"/>
    <w:rsid w:val="00213908"/>
    <w:rsid w:val="002201D3"/>
    <w:rsid w:val="00222AE3"/>
    <w:rsid w:val="00227047"/>
    <w:rsid w:val="002375B8"/>
    <w:rsid w:val="00242F42"/>
    <w:rsid w:val="00244430"/>
    <w:rsid w:val="00250EED"/>
    <w:rsid w:val="002571F4"/>
    <w:rsid w:val="00265D5C"/>
    <w:rsid w:val="00274B68"/>
    <w:rsid w:val="002750BF"/>
    <w:rsid w:val="002801C2"/>
    <w:rsid w:val="0028478A"/>
    <w:rsid w:val="00286949"/>
    <w:rsid w:val="00291B95"/>
    <w:rsid w:val="00292C1B"/>
    <w:rsid w:val="002957F2"/>
    <w:rsid w:val="002958C2"/>
    <w:rsid w:val="002A017B"/>
    <w:rsid w:val="002A3EE1"/>
    <w:rsid w:val="002A5574"/>
    <w:rsid w:val="002A5AB2"/>
    <w:rsid w:val="002B4576"/>
    <w:rsid w:val="002C4773"/>
    <w:rsid w:val="002D300C"/>
    <w:rsid w:val="002D5DE1"/>
    <w:rsid w:val="002E4113"/>
    <w:rsid w:val="002F7BA1"/>
    <w:rsid w:val="00301BFD"/>
    <w:rsid w:val="003023A0"/>
    <w:rsid w:val="003045F9"/>
    <w:rsid w:val="00306CAB"/>
    <w:rsid w:val="0031035C"/>
    <w:rsid w:val="003119AF"/>
    <w:rsid w:val="00317435"/>
    <w:rsid w:val="0031775B"/>
    <w:rsid w:val="00321D76"/>
    <w:rsid w:val="00324F53"/>
    <w:rsid w:val="0033219D"/>
    <w:rsid w:val="00332FAF"/>
    <w:rsid w:val="00335609"/>
    <w:rsid w:val="003370DD"/>
    <w:rsid w:val="00340A2E"/>
    <w:rsid w:val="003466D8"/>
    <w:rsid w:val="003467DE"/>
    <w:rsid w:val="00356F4B"/>
    <w:rsid w:val="003622AC"/>
    <w:rsid w:val="0036305F"/>
    <w:rsid w:val="0037103B"/>
    <w:rsid w:val="00383703"/>
    <w:rsid w:val="003859E4"/>
    <w:rsid w:val="00387C47"/>
    <w:rsid w:val="003929DE"/>
    <w:rsid w:val="003A01D1"/>
    <w:rsid w:val="003A0446"/>
    <w:rsid w:val="003A07CF"/>
    <w:rsid w:val="003A4FED"/>
    <w:rsid w:val="003B1979"/>
    <w:rsid w:val="003B7022"/>
    <w:rsid w:val="003B7D29"/>
    <w:rsid w:val="003C0693"/>
    <w:rsid w:val="003C07BD"/>
    <w:rsid w:val="003C0909"/>
    <w:rsid w:val="003C597D"/>
    <w:rsid w:val="003D2553"/>
    <w:rsid w:val="003E1BB9"/>
    <w:rsid w:val="003E4C62"/>
    <w:rsid w:val="003E5382"/>
    <w:rsid w:val="003E7162"/>
    <w:rsid w:val="003F3AD3"/>
    <w:rsid w:val="00401D4E"/>
    <w:rsid w:val="00402123"/>
    <w:rsid w:val="004138A8"/>
    <w:rsid w:val="00414B9E"/>
    <w:rsid w:val="0042384A"/>
    <w:rsid w:val="00435B62"/>
    <w:rsid w:val="0043616D"/>
    <w:rsid w:val="00444B77"/>
    <w:rsid w:val="004460AC"/>
    <w:rsid w:val="00447CCE"/>
    <w:rsid w:val="004565BD"/>
    <w:rsid w:val="00461A20"/>
    <w:rsid w:val="00463E8A"/>
    <w:rsid w:val="00464B97"/>
    <w:rsid w:val="004717E3"/>
    <w:rsid w:val="00474C9A"/>
    <w:rsid w:val="00474E84"/>
    <w:rsid w:val="004756C1"/>
    <w:rsid w:val="0047642C"/>
    <w:rsid w:val="004825A8"/>
    <w:rsid w:val="004830AB"/>
    <w:rsid w:val="0048706E"/>
    <w:rsid w:val="00487D14"/>
    <w:rsid w:val="00493178"/>
    <w:rsid w:val="004A14BC"/>
    <w:rsid w:val="004A4DCB"/>
    <w:rsid w:val="004A58F8"/>
    <w:rsid w:val="004B0C7D"/>
    <w:rsid w:val="004B2847"/>
    <w:rsid w:val="004B47C3"/>
    <w:rsid w:val="004C70D8"/>
    <w:rsid w:val="004D5F33"/>
    <w:rsid w:val="004E6CD8"/>
    <w:rsid w:val="004F63DE"/>
    <w:rsid w:val="00501F90"/>
    <w:rsid w:val="00502B52"/>
    <w:rsid w:val="00517FCC"/>
    <w:rsid w:val="005216D8"/>
    <w:rsid w:val="00530025"/>
    <w:rsid w:val="00532849"/>
    <w:rsid w:val="00540167"/>
    <w:rsid w:val="00540730"/>
    <w:rsid w:val="0054327D"/>
    <w:rsid w:val="00546974"/>
    <w:rsid w:val="0055201A"/>
    <w:rsid w:val="00557749"/>
    <w:rsid w:val="00565615"/>
    <w:rsid w:val="00570792"/>
    <w:rsid w:val="00572051"/>
    <w:rsid w:val="00574F05"/>
    <w:rsid w:val="005762B5"/>
    <w:rsid w:val="005817B5"/>
    <w:rsid w:val="00586D47"/>
    <w:rsid w:val="00591638"/>
    <w:rsid w:val="005932C2"/>
    <w:rsid w:val="0059406C"/>
    <w:rsid w:val="005B0613"/>
    <w:rsid w:val="005C29B2"/>
    <w:rsid w:val="005C2ED4"/>
    <w:rsid w:val="005C30D0"/>
    <w:rsid w:val="005D0055"/>
    <w:rsid w:val="005D3006"/>
    <w:rsid w:val="005D4E46"/>
    <w:rsid w:val="005D6C82"/>
    <w:rsid w:val="005E48F0"/>
    <w:rsid w:val="005F1EBA"/>
    <w:rsid w:val="005F4F83"/>
    <w:rsid w:val="00602A94"/>
    <w:rsid w:val="00606A5F"/>
    <w:rsid w:val="00611E38"/>
    <w:rsid w:val="006228DC"/>
    <w:rsid w:val="006236D2"/>
    <w:rsid w:val="0062746A"/>
    <w:rsid w:val="0063228E"/>
    <w:rsid w:val="006329D8"/>
    <w:rsid w:val="006401F7"/>
    <w:rsid w:val="006436BB"/>
    <w:rsid w:val="006442D1"/>
    <w:rsid w:val="00647E3B"/>
    <w:rsid w:val="00647EAC"/>
    <w:rsid w:val="006669E0"/>
    <w:rsid w:val="00666F07"/>
    <w:rsid w:val="00672C11"/>
    <w:rsid w:val="0067485E"/>
    <w:rsid w:val="006774FF"/>
    <w:rsid w:val="00681C20"/>
    <w:rsid w:val="00682712"/>
    <w:rsid w:val="0069479A"/>
    <w:rsid w:val="006A1319"/>
    <w:rsid w:val="006A189A"/>
    <w:rsid w:val="006A4144"/>
    <w:rsid w:val="006C0429"/>
    <w:rsid w:val="006C1E26"/>
    <w:rsid w:val="006C66F4"/>
    <w:rsid w:val="006D1485"/>
    <w:rsid w:val="006D1936"/>
    <w:rsid w:val="006D1C13"/>
    <w:rsid w:val="006D6EB2"/>
    <w:rsid w:val="006D6F00"/>
    <w:rsid w:val="006E305F"/>
    <w:rsid w:val="006E7AF0"/>
    <w:rsid w:val="006F2F2F"/>
    <w:rsid w:val="006F51D4"/>
    <w:rsid w:val="006F753F"/>
    <w:rsid w:val="00700DCA"/>
    <w:rsid w:val="00706BF6"/>
    <w:rsid w:val="007121F7"/>
    <w:rsid w:val="007145DA"/>
    <w:rsid w:val="00730788"/>
    <w:rsid w:val="007321CC"/>
    <w:rsid w:val="00745159"/>
    <w:rsid w:val="00745524"/>
    <w:rsid w:val="00751897"/>
    <w:rsid w:val="00774C91"/>
    <w:rsid w:val="007A316F"/>
    <w:rsid w:val="007B4FDA"/>
    <w:rsid w:val="007D125C"/>
    <w:rsid w:val="007D3FF3"/>
    <w:rsid w:val="007D582D"/>
    <w:rsid w:val="007D7E5A"/>
    <w:rsid w:val="007E290E"/>
    <w:rsid w:val="007E2970"/>
    <w:rsid w:val="007F1C64"/>
    <w:rsid w:val="008078F7"/>
    <w:rsid w:val="00815FC9"/>
    <w:rsid w:val="00820A14"/>
    <w:rsid w:val="00821328"/>
    <w:rsid w:val="00824D79"/>
    <w:rsid w:val="0082674F"/>
    <w:rsid w:val="00830E5F"/>
    <w:rsid w:val="00831990"/>
    <w:rsid w:val="00835290"/>
    <w:rsid w:val="00836DAF"/>
    <w:rsid w:val="00851558"/>
    <w:rsid w:val="00851F29"/>
    <w:rsid w:val="008570BD"/>
    <w:rsid w:val="00860DA7"/>
    <w:rsid w:val="00882F24"/>
    <w:rsid w:val="00893DB8"/>
    <w:rsid w:val="008B0177"/>
    <w:rsid w:val="008B64C8"/>
    <w:rsid w:val="008C3582"/>
    <w:rsid w:val="008C4D96"/>
    <w:rsid w:val="008D2932"/>
    <w:rsid w:val="008D2B41"/>
    <w:rsid w:val="008D2CE1"/>
    <w:rsid w:val="008D3D10"/>
    <w:rsid w:val="008D4D54"/>
    <w:rsid w:val="008E199A"/>
    <w:rsid w:val="008E71F0"/>
    <w:rsid w:val="008F4F6D"/>
    <w:rsid w:val="009039E2"/>
    <w:rsid w:val="00905CC1"/>
    <w:rsid w:val="00907982"/>
    <w:rsid w:val="009104A2"/>
    <w:rsid w:val="009109D2"/>
    <w:rsid w:val="009142A0"/>
    <w:rsid w:val="0093672F"/>
    <w:rsid w:val="009417C5"/>
    <w:rsid w:val="009528F8"/>
    <w:rsid w:val="0095472C"/>
    <w:rsid w:val="00955A02"/>
    <w:rsid w:val="00956BDA"/>
    <w:rsid w:val="009619AA"/>
    <w:rsid w:val="00962267"/>
    <w:rsid w:val="0096297B"/>
    <w:rsid w:val="00963356"/>
    <w:rsid w:val="00964AB5"/>
    <w:rsid w:val="009719C1"/>
    <w:rsid w:val="00974663"/>
    <w:rsid w:val="009749ED"/>
    <w:rsid w:val="00976836"/>
    <w:rsid w:val="00977821"/>
    <w:rsid w:val="00982AF4"/>
    <w:rsid w:val="00990060"/>
    <w:rsid w:val="00993226"/>
    <w:rsid w:val="0099358A"/>
    <w:rsid w:val="0099403B"/>
    <w:rsid w:val="009978DB"/>
    <w:rsid w:val="009A176F"/>
    <w:rsid w:val="009C0BC8"/>
    <w:rsid w:val="009C2670"/>
    <w:rsid w:val="009C3141"/>
    <w:rsid w:val="009C5D0E"/>
    <w:rsid w:val="009D547E"/>
    <w:rsid w:val="009E04A5"/>
    <w:rsid w:val="009E263F"/>
    <w:rsid w:val="009E40F6"/>
    <w:rsid w:val="009E4742"/>
    <w:rsid w:val="009E4B83"/>
    <w:rsid w:val="009E61D4"/>
    <w:rsid w:val="009F2B4C"/>
    <w:rsid w:val="009F5C35"/>
    <w:rsid w:val="009F6465"/>
    <w:rsid w:val="00A00EE5"/>
    <w:rsid w:val="00A10934"/>
    <w:rsid w:val="00A15EC9"/>
    <w:rsid w:val="00A2031D"/>
    <w:rsid w:val="00A2372B"/>
    <w:rsid w:val="00A34880"/>
    <w:rsid w:val="00A35119"/>
    <w:rsid w:val="00A36FCF"/>
    <w:rsid w:val="00A41660"/>
    <w:rsid w:val="00A45463"/>
    <w:rsid w:val="00A47D6C"/>
    <w:rsid w:val="00A55D1B"/>
    <w:rsid w:val="00A66B54"/>
    <w:rsid w:val="00A67B9F"/>
    <w:rsid w:val="00A70547"/>
    <w:rsid w:val="00A70E4E"/>
    <w:rsid w:val="00A80562"/>
    <w:rsid w:val="00A837F3"/>
    <w:rsid w:val="00A86412"/>
    <w:rsid w:val="00A94218"/>
    <w:rsid w:val="00A94D42"/>
    <w:rsid w:val="00AA1C75"/>
    <w:rsid w:val="00AA2133"/>
    <w:rsid w:val="00AA4A1D"/>
    <w:rsid w:val="00AB051F"/>
    <w:rsid w:val="00AB6373"/>
    <w:rsid w:val="00AB6A0F"/>
    <w:rsid w:val="00AD1490"/>
    <w:rsid w:val="00AD303B"/>
    <w:rsid w:val="00AE3FFB"/>
    <w:rsid w:val="00AE7CD3"/>
    <w:rsid w:val="00AF5530"/>
    <w:rsid w:val="00AF6F94"/>
    <w:rsid w:val="00B056CD"/>
    <w:rsid w:val="00B06093"/>
    <w:rsid w:val="00B10D9D"/>
    <w:rsid w:val="00B1122B"/>
    <w:rsid w:val="00B114C1"/>
    <w:rsid w:val="00B17F30"/>
    <w:rsid w:val="00B200A9"/>
    <w:rsid w:val="00B23472"/>
    <w:rsid w:val="00B32DA8"/>
    <w:rsid w:val="00B346C1"/>
    <w:rsid w:val="00B41C86"/>
    <w:rsid w:val="00B55DDF"/>
    <w:rsid w:val="00B57AA7"/>
    <w:rsid w:val="00B700E0"/>
    <w:rsid w:val="00B74426"/>
    <w:rsid w:val="00B80025"/>
    <w:rsid w:val="00B81034"/>
    <w:rsid w:val="00B82222"/>
    <w:rsid w:val="00B83CEB"/>
    <w:rsid w:val="00B91AE1"/>
    <w:rsid w:val="00B9208A"/>
    <w:rsid w:val="00B97BD1"/>
    <w:rsid w:val="00B97C04"/>
    <w:rsid w:val="00BA11B7"/>
    <w:rsid w:val="00BA15F1"/>
    <w:rsid w:val="00BA5E8E"/>
    <w:rsid w:val="00BA5F51"/>
    <w:rsid w:val="00BB1891"/>
    <w:rsid w:val="00BB1C41"/>
    <w:rsid w:val="00BD6D11"/>
    <w:rsid w:val="00BD70A1"/>
    <w:rsid w:val="00BE4801"/>
    <w:rsid w:val="00BE4DB3"/>
    <w:rsid w:val="00BF15D8"/>
    <w:rsid w:val="00BF3F15"/>
    <w:rsid w:val="00BF73B5"/>
    <w:rsid w:val="00C01E81"/>
    <w:rsid w:val="00C02B6E"/>
    <w:rsid w:val="00C06297"/>
    <w:rsid w:val="00C06677"/>
    <w:rsid w:val="00C119F5"/>
    <w:rsid w:val="00C1298F"/>
    <w:rsid w:val="00C14E58"/>
    <w:rsid w:val="00C16897"/>
    <w:rsid w:val="00C17EA8"/>
    <w:rsid w:val="00C22016"/>
    <w:rsid w:val="00C277A9"/>
    <w:rsid w:val="00C32464"/>
    <w:rsid w:val="00C3624E"/>
    <w:rsid w:val="00C42787"/>
    <w:rsid w:val="00C47342"/>
    <w:rsid w:val="00C50F13"/>
    <w:rsid w:val="00C5350F"/>
    <w:rsid w:val="00C546EB"/>
    <w:rsid w:val="00C559F4"/>
    <w:rsid w:val="00C60A84"/>
    <w:rsid w:val="00C62E9E"/>
    <w:rsid w:val="00C66172"/>
    <w:rsid w:val="00C7074F"/>
    <w:rsid w:val="00C71AFA"/>
    <w:rsid w:val="00C71D33"/>
    <w:rsid w:val="00C7381A"/>
    <w:rsid w:val="00C74572"/>
    <w:rsid w:val="00C74D15"/>
    <w:rsid w:val="00C82141"/>
    <w:rsid w:val="00C85636"/>
    <w:rsid w:val="00C921D5"/>
    <w:rsid w:val="00CA0860"/>
    <w:rsid w:val="00CB3DF4"/>
    <w:rsid w:val="00CB4A90"/>
    <w:rsid w:val="00CD06BA"/>
    <w:rsid w:val="00CD5DBE"/>
    <w:rsid w:val="00CE0828"/>
    <w:rsid w:val="00CE1780"/>
    <w:rsid w:val="00CE2B96"/>
    <w:rsid w:val="00CE6A60"/>
    <w:rsid w:val="00CE6E25"/>
    <w:rsid w:val="00CF1ACC"/>
    <w:rsid w:val="00CF2AAC"/>
    <w:rsid w:val="00D0174B"/>
    <w:rsid w:val="00D01D78"/>
    <w:rsid w:val="00D02B5A"/>
    <w:rsid w:val="00D14598"/>
    <w:rsid w:val="00D1513D"/>
    <w:rsid w:val="00D266E0"/>
    <w:rsid w:val="00D26BA7"/>
    <w:rsid w:val="00D30064"/>
    <w:rsid w:val="00D3396B"/>
    <w:rsid w:val="00D46FFB"/>
    <w:rsid w:val="00D509C1"/>
    <w:rsid w:val="00D60CC9"/>
    <w:rsid w:val="00D65184"/>
    <w:rsid w:val="00D6682E"/>
    <w:rsid w:val="00D6742B"/>
    <w:rsid w:val="00D6794B"/>
    <w:rsid w:val="00D741F6"/>
    <w:rsid w:val="00D74268"/>
    <w:rsid w:val="00D773D5"/>
    <w:rsid w:val="00D8039E"/>
    <w:rsid w:val="00D84689"/>
    <w:rsid w:val="00D84D3E"/>
    <w:rsid w:val="00D97769"/>
    <w:rsid w:val="00DA1823"/>
    <w:rsid w:val="00DA4E4E"/>
    <w:rsid w:val="00DB3E01"/>
    <w:rsid w:val="00DB47BF"/>
    <w:rsid w:val="00DB61A7"/>
    <w:rsid w:val="00DB7ABD"/>
    <w:rsid w:val="00DC2B7E"/>
    <w:rsid w:val="00DC52DA"/>
    <w:rsid w:val="00DC7B9D"/>
    <w:rsid w:val="00DD27F5"/>
    <w:rsid w:val="00DD436E"/>
    <w:rsid w:val="00DD5C88"/>
    <w:rsid w:val="00DD735C"/>
    <w:rsid w:val="00DE2DD4"/>
    <w:rsid w:val="00DE4F5E"/>
    <w:rsid w:val="00DE7051"/>
    <w:rsid w:val="00DF071F"/>
    <w:rsid w:val="00DF29C7"/>
    <w:rsid w:val="00DF41C4"/>
    <w:rsid w:val="00DF4F60"/>
    <w:rsid w:val="00E02E03"/>
    <w:rsid w:val="00E03DCC"/>
    <w:rsid w:val="00E15A8E"/>
    <w:rsid w:val="00E16F07"/>
    <w:rsid w:val="00E25392"/>
    <w:rsid w:val="00E26D82"/>
    <w:rsid w:val="00E27BBE"/>
    <w:rsid w:val="00E332DC"/>
    <w:rsid w:val="00E3381D"/>
    <w:rsid w:val="00E34688"/>
    <w:rsid w:val="00E34EC6"/>
    <w:rsid w:val="00E4038D"/>
    <w:rsid w:val="00E409EE"/>
    <w:rsid w:val="00E42452"/>
    <w:rsid w:val="00E44F6B"/>
    <w:rsid w:val="00E61111"/>
    <w:rsid w:val="00E63B23"/>
    <w:rsid w:val="00E67E0C"/>
    <w:rsid w:val="00E70A07"/>
    <w:rsid w:val="00E710F8"/>
    <w:rsid w:val="00E726A0"/>
    <w:rsid w:val="00E76402"/>
    <w:rsid w:val="00E765E1"/>
    <w:rsid w:val="00E90992"/>
    <w:rsid w:val="00E92BB4"/>
    <w:rsid w:val="00E9393B"/>
    <w:rsid w:val="00E962FD"/>
    <w:rsid w:val="00EA03B1"/>
    <w:rsid w:val="00EA683F"/>
    <w:rsid w:val="00EB2F0A"/>
    <w:rsid w:val="00EB43D1"/>
    <w:rsid w:val="00EB79C9"/>
    <w:rsid w:val="00EC6155"/>
    <w:rsid w:val="00ED2239"/>
    <w:rsid w:val="00ED5443"/>
    <w:rsid w:val="00ED5642"/>
    <w:rsid w:val="00ED7754"/>
    <w:rsid w:val="00EE1DAC"/>
    <w:rsid w:val="00EE1F2B"/>
    <w:rsid w:val="00EE549B"/>
    <w:rsid w:val="00EF0CDE"/>
    <w:rsid w:val="00EF38A1"/>
    <w:rsid w:val="00EF7200"/>
    <w:rsid w:val="00F15E27"/>
    <w:rsid w:val="00F17D0B"/>
    <w:rsid w:val="00F2129A"/>
    <w:rsid w:val="00F24F18"/>
    <w:rsid w:val="00F40968"/>
    <w:rsid w:val="00F52CDA"/>
    <w:rsid w:val="00F5719D"/>
    <w:rsid w:val="00F60B0B"/>
    <w:rsid w:val="00F70596"/>
    <w:rsid w:val="00F74BD1"/>
    <w:rsid w:val="00F751C4"/>
    <w:rsid w:val="00F86A8A"/>
    <w:rsid w:val="00F86F85"/>
    <w:rsid w:val="00F937FF"/>
    <w:rsid w:val="00FA3256"/>
    <w:rsid w:val="00FA43BF"/>
    <w:rsid w:val="00FA4B06"/>
    <w:rsid w:val="00FA68F4"/>
    <w:rsid w:val="00FA6F21"/>
    <w:rsid w:val="00FB6FF1"/>
    <w:rsid w:val="00FC1208"/>
    <w:rsid w:val="00FC1914"/>
    <w:rsid w:val="00FC664C"/>
    <w:rsid w:val="00FC67D1"/>
    <w:rsid w:val="00FD14E7"/>
    <w:rsid w:val="00FD5AB6"/>
    <w:rsid w:val="00FE7F6C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14CC"/>
  <w15:docId w15:val="{A9252D8E-7A6D-4748-AAB3-CFB1FB8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30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300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0" w:right="452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3"/>
      <w:ind w:left="720" w:hanging="4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52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611E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6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B3E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D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1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9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9EE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8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CE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7D582D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582D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A837F3"/>
    <w:rPr>
      <w:rFonts w:ascii="Tahoma" w:eastAsia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37F3"/>
    <w:rPr>
      <w:rFonts w:ascii="Arial" w:eastAsia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7D7E5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conditions/type-2-diabet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iskscore.diabetes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and.nhs.uk/diabetes/diabetes-preventio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riskscore.diabetes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ngland.nhs.uk/diabetes/diabetes-preven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1BC576570B445AD683FFF8493BECF" ma:contentTypeVersion="7" ma:contentTypeDescription="Create a new document." ma:contentTypeScope="" ma:versionID="f31f25b2da5f9212a2ba79fa4ac54917">
  <xsd:schema xmlns:xsd="http://www.w3.org/2001/XMLSchema" xmlns:xs="http://www.w3.org/2001/XMLSchema" xmlns:p="http://schemas.microsoft.com/office/2006/metadata/properties" xmlns:ns2="30dd1bc9-520c-4869-8c8c-9a8c02d447dc" targetNamespace="http://schemas.microsoft.com/office/2006/metadata/properties" ma:root="true" ma:fieldsID="0b1c1cbf25d441c095f589af5d1d4f95" ns2:_="">
    <xsd:import namespace="30dd1bc9-520c-4869-8c8c-9a8c02d44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1bc9-520c-4869-8c8c-9a8c02d4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A8365-4561-4FDF-A5E8-58D128115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2AA17-8D5A-4A3B-83F2-D84211835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d1bc9-520c-4869-8c8c-9a8c02d4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0A71C-E6D2-4555-9EF7-EB836193CF5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2782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Back to School GP Communications Toolkit.docx</vt:lpstr>
    </vt:vector>
  </TitlesOfParts>
  <Company/>
  <LinksUpToDate>false</LinksUpToDate>
  <CharactersWithSpaces>3212</CharactersWithSpaces>
  <SharedDoc>false</SharedDoc>
  <HLinks>
    <vt:vector size="18" baseType="variant"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YourSexualHealth_Your_Choice</dc:title>
  <dc:subject>Campaigns</dc:subject>
  <dc:creator>CHOWDHURY, Tarique (NHS WEST YORKSHIRE ICB - 03R)</dc:creator>
  <cp:lastModifiedBy>Tarique Chowdhury</cp:lastModifiedBy>
  <cp:revision>10</cp:revision>
  <cp:lastPrinted>2024-08-21T11:38:00Z</cp:lastPrinted>
  <dcterms:created xsi:type="dcterms:W3CDTF">2025-11-07T18:58:00Z</dcterms:created>
  <dcterms:modified xsi:type="dcterms:W3CDTF">2025-11-07T19:05:00Z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  <property fmtid="{D5CDD505-2E9C-101B-9397-08002B2CF9AE}" pid="3" name="ContentTypeId">
    <vt:lpwstr>0x0101000611BC576570B445AD683FFF8493BECF</vt:lpwstr>
  </property>
</Properties>
</file>